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69791" w14:textId="593B86C9" w:rsidR="005A37FA" w:rsidRPr="00A727CA" w:rsidRDefault="00947AE3" w:rsidP="005A37FA">
      <w:pPr>
        <w:rPr>
          <w:sz w:val="12"/>
        </w:rPr>
      </w:pPr>
      <w:r>
        <w:rPr>
          <w:noProof/>
        </w:rPr>
        <w:drawing>
          <wp:anchor distT="0" distB="0" distL="114300" distR="114300" simplePos="0" relativeHeight="251659264" behindDoc="0" locked="0" layoutInCell="1" allowOverlap="1" wp14:anchorId="45533956" wp14:editId="6C9AA91D">
            <wp:simplePos x="0" y="0"/>
            <wp:positionH relativeFrom="column">
              <wp:posOffset>7936230</wp:posOffset>
            </wp:positionH>
            <wp:positionV relativeFrom="paragraph">
              <wp:posOffset>112395</wp:posOffset>
            </wp:positionV>
            <wp:extent cx="414020" cy="621665"/>
            <wp:effectExtent l="0" t="0" r="5080" b="6985"/>
            <wp:wrapSquare wrapText="bothSides"/>
            <wp:docPr id="7" name="Picture 7" descr="A pair of green rubber Wellington bo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air of green rubber Wellington boots"/>
                    <pic:cNvPicPr>
                      <a:picLocks noChangeAspect="1" noChangeArrowheads="1"/>
                    </pic:cNvPicPr>
                  </pic:nvPicPr>
                  <pic:blipFill>
                    <a:blip r:embed="rId11" cstate="print">
                      <a:extLst>
                        <a:ext uri="{28A0092B-C50C-407E-A947-70E740481C1C}">
                          <a14:useLocalDpi xmlns:a14="http://schemas.microsoft.com/office/drawing/2010/main"/>
                        </a:ext>
                      </a:extLst>
                    </a:blip>
                    <a:stretch>
                      <a:fillRect/>
                    </a:stretch>
                  </pic:blipFill>
                  <pic:spPr bwMode="auto">
                    <a:xfrm flipH="1">
                      <a:off x="0" y="0"/>
                      <a:ext cx="414020" cy="621665"/>
                    </a:xfrm>
                    <a:prstGeom prst="rect">
                      <a:avLst/>
                    </a:prstGeom>
                    <a:noFill/>
                  </pic:spPr>
                </pic:pic>
              </a:graphicData>
            </a:graphic>
            <wp14:sizeRelH relativeFrom="margin">
              <wp14:pctWidth>0</wp14:pctWidth>
            </wp14:sizeRelH>
            <wp14:sizeRelV relativeFrom="margin">
              <wp14:pctHeight>0</wp14:pctHeight>
            </wp14:sizeRelV>
          </wp:anchor>
        </w:drawing>
      </w:r>
      <w:r w:rsidR="005837D1" w:rsidRPr="005C11C4">
        <w:rPr>
          <w:rFonts w:ascii="Calibri" w:eastAsia="Calibri" w:hAnsi="Calibri" w:cs="Times New Roman"/>
          <w:noProof/>
          <w:sz w:val="22"/>
          <w:szCs w:val="22"/>
          <w:lang w:eastAsia="en-GB"/>
        </w:rPr>
        <w:drawing>
          <wp:anchor distT="0" distB="0" distL="114300" distR="114300" simplePos="0" relativeHeight="251658240" behindDoc="1" locked="0" layoutInCell="1" allowOverlap="1" wp14:anchorId="730299E1" wp14:editId="396A2266">
            <wp:simplePos x="0" y="0"/>
            <wp:positionH relativeFrom="margin">
              <wp:posOffset>640080</wp:posOffset>
            </wp:positionH>
            <wp:positionV relativeFrom="paragraph">
              <wp:posOffset>121920</wp:posOffset>
            </wp:positionV>
            <wp:extent cx="412115" cy="618490"/>
            <wp:effectExtent l="0" t="0" r="6985" b="0"/>
            <wp:wrapTight wrapText="bothSides">
              <wp:wrapPolygon edited="0">
                <wp:start x="21600" y="21600"/>
                <wp:lineTo x="21600" y="976"/>
                <wp:lineTo x="632" y="976"/>
                <wp:lineTo x="632" y="21600"/>
                <wp:lineTo x="21600" y="21600"/>
              </wp:wrapPolygon>
            </wp:wrapTight>
            <wp:docPr id="4" name="Picture 4" descr="A pair of green rubber Wellington boo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air of green rubber Wellington boots"/>
                    <pic:cNvPicPr>
                      <a:picLocks noChangeAspect="1" noChangeArrowheads="1"/>
                    </pic:cNvPicPr>
                  </pic:nvPicPr>
                  <pic:blipFill>
                    <a:blip r:embed="rId12" cstate="print">
                      <a:extLst>
                        <a:ext uri="{28A0092B-C50C-407E-A947-70E740481C1C}">
                          <a14:useLocalDpi xmlns:a14="http://schemas.microsoft.com/office/drawing/2010/main"/>
                        </a:ext>
                      </a:extLst>
                    </a:blip>
                    <a:stretch>
                      <a:fillRect/>
                    </a:stretch>
                  </pic:blipFill>
                  <pic:spPr bwMode="auto">
                    <a:xfrm rot="10800000" flipH="1" flipV="1">
                      <a:off x="0" y="0"/>
                      <a:ext cx="412115" cy="6184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D184B9" w14:textId="5EE02D6D" w:rsidR="005A37FA" w:rsidRPr="00E41A15" w:rsidRDefault="005837D1" w:rsidP="005A37FA">
      <w:pPr>
        <w:pStyle w:val="Heading3"/>
        <w:tabs>
          <w:tab w:val="left" w:pos="284"/>
        </w:tabs>
        <w:jc w:val="center"/>
        <w:rPr>
          <w:sz w:val="64"/>
          <w:szCs w:val="64"/>
        </w:rPr>
      </w:pPr>
      <w:r>
        <w:rPr>
          <w:sz w:val="64"/>
          <w:szCs w:val="64"/>
        </w:rPr>
        <w:t xml:space="preserve"> </w:t>
      </w:r>
      <w:r w:rsidR="005A37FA">
        <w:rPr>
          <w:sz w:val="64"/>
          <w:szCs w:val="64"/>
        </w:rPr>
        <w:t>Buying Wellies</w:t>
      </w:r>
    </w:p>
    <w:p w14:paraId="67DD682C" w14:textId="77777777" w:rsidR="005A37FA" w:rsidRPr="00A727CA" w:rsidRDefault="005A37FA" w:rsidP="005A37FA">
      <w:pPr>
        <w:rPr>
          <w:sz w:val="4"/>
        </w:rPr>
      </w:pPr>
    </w:p>
    <w:tbl>
      <w:tblPr>
        <w:tblpPr w:leftFromText="181" w:rightFromText="181" w:vertAnchor="text" w:horzAnchor="margin" w:tblpXSpec="right" w:tblpY="188"/>
        <w:tblOverlap w:val="never"/>
        <w:tblW w:w="7909" w:type="dxa"/>
        <w:tblLook w:val="04A0" w:firstRow="1" w:lastRow="0" w:firstColumn="1" w:lastColumn="0" w:noHBand="0" w:noVBand="1"/>
      </w:tblPr>
      <w:tblGrid>
        <w:gridCol w:w="1218"/>
        <w:gridCol w:w="990"/>
        <w:gridCol w:w="2164"/>
        <w:gridCol w:w="1365"/>
        <w:gridCol w:w="2172"/>
      </w:tblGrid>
      <w:tr w:rsidR="00FC798A" w:rsidRPr="00C66CD3" w14:paraId="41F58BEC" w14:textId="77777777" w:rsidTr="00FC798A">
        <w:trPr>
          <w:trHeight w:val="450"/>
        </w:trPr>
        <w:tc>
          <w:tcPr>
            <w:tcW w:w="7909" w:type="dxa"/>
            <w:gridSpan w:val="5"/>
            <w:tcBorders>
              <w:top w:val="single" w:sz="8" w:space="0" w:color="auto"/>
              <w:left w:val="single" w:sz="8" w:space="0" w:color="auto"/>
              <w:bottom w:val="single" w:sz="8" w:space="0" w:color="auto"/>
              <w:right w:val="single" w:sz="8" w:space="0" w:color="000000"/>
            </w:tcBorders>
            <w:shd w:val="clear" w:color="000000" w:fill="000000"/>
            <w:noWrap/>
            <w:vAlign w:val="bottom"/>
            <w:hideMark/>
          </w:tcPr>
          <w:p w14:paraId="02CB07C4" w14:textId="77777777" w:rsidR="00FC798A" w:rsidRPr="00C66CD3" w:rsidRDefault="00FC798A" w:rsidP="00FC798A">
            <w:pPr>
              <w:spacing w:after="0"/>
              <w:jc w:val="center"/>
              <w:rPr>
                <w:rFonts w:eastAsia="Times New Roman"/>
                <w:b/>
                <w:bCs/>
                <w:color w:val="FFFFFF"/>
                <w:sz w:val="36"/>
                <w:szCs w:val="36"/>
                <w:lang w:eastAsia="en-GB"/>
              </w:rPr>
            </w:pPr>
            <w:r w:rsidRPr="00C66CD3">
              <w:rPr>
                <w:rFonts w:eastAsia="Times New Roman"/>
                <w:b/>
                <w:bCs/>
                <w:color w:val="FFFFFF"/>
                <w:sz w:val="36"/>
                <w:szCs w:val="36"/>
                <w:lang w:eastAsia="en-GB"/>
              </w:rPr>
              <w:t>Ashton Wholesale Shoes</w:t>
            </w:r>
          </w:p>
        </w:tc>
      </w:tr>
      <w:tr w:rsidR="00FC798A" w:rsidRPr="00C66CD3" w14:paraId="68B8DF68" w14:textId="77777777" w:rsidTr="00FC798A">
        <w:trPr>
          <w:trHeight w:val="405"/>
        </w:trPr>
        <w:tc>
          <w:tcPr>
            <w:tcW w:w="7909" w:type="dxa"/>
            <w:gridSpan w:val="5"/>
            <w:tcBorders>
              <w:top w:val="single" w:sz="8" w:space="0" w:color="auto"/>
              <w:left w:val="single" w:sz="8" w:space="0" w:color="auto"/>
              <w:bottom w:val="single" w:sz="8" w:space="0" w:color="auto"/>
              <w:right w:val="single" w:sz="8" w:space="0" w:color="000000"/>
            </w:tcBorders>
            <w:shd w:val="clear" w:color="000000" w:fill="FFFF00"/>
            <w:noWrap/>
            <w:vAlign w:val="bottom"/>
            <w:hideMark/>
          </w:tcPr>
          <w:p w14:paraId="0405AC8A" w14:textId="77777777" w:rsidR="00FC798A" w:rsidRPr="00C66CD3" w:rsidRDefault="00FC798A" w:rsidP="00FC798A">
            <w:pPr>
              <w:spacing w:after="0"/>
              <w:jc w:val="center"/>
              <w:rPr>
                <w:rFonts w:eastAsia="Times New Roman"/>
                <w:b/>
                <w:bCs/>
                <w:color w:val="000000"/>
                <w:sz w:val="36"/>
                <w:szCs w:val="36"/>
                <w:lang w:eastAsia="en-GB"/>
              </w:rPr>
            </w:pPr>
            <w:r w:rsidRPr="00C66CD3">
              <w:rPr>
                <w:rFonts w:eastAsia="Times New Roman"/>
                <w:b/>
                <w:bCs/>
                <w:color w:val="000000"/>
                <w:sz w:val="36"/>
                <w:szCs w:val="36"/>
                <w:lang w:eastAsia="en-GB"/>
              </w:rPr>
              <w:t>Order Form</w:t>
            </w:r>
          </w:p>
        </w:tc>
      </w:tr>
      <w:tr w:rsidR="00FC798A" w:rsidRPr="00C66CD3" w14:paraId="15ED7031" w14:textId="77777777" w:rsidTr="00FC798A">
        <w:trPr>
          <w:trHeight w:val="450"/>
        </w:trPr>
        <w:tc>
          <w:tcPr>
            <w:tcW w:w="1218" w:type="dxa"/>
            <w:tcBorders>
              <w:top w:val="single" w:sz="8" w:space="0" w:color="auto"/>
              <w:left w:val="single" w:sz="8" w:space="0" w:color="auto"/>
              <w:bottom w:val="single" w:sz="8" w:space="0" w:color="auto"/>
              <w:right w:val="single" w:sz="4" w:space="0" w:color="auto"/>
            </w:tcBorders>
            <w:shd w:val="clear" w:color="000000" w:fill="FFF2CC"/>
            <w:noWrap/>
            <w:vAlign w:val="bottom"/>
            <w:hideMark/>
          </w:tcPr>
          <w:p w14:paraId="175F783E" w14:textId="77777777" w:rsidR="00FC798A" w:rsidRPr="00FC798A" w:rsidRDefault="00FC798A" w:rsidP="00FC798A">
            <w:pPr>
              <w:spacing w:after="0"/>
              <w:jc w:val="center"/>
              <w:rPr>
                <w:rFonts w:eastAsia="Times New Roman"/>
                <w:b/>
                <w:bCs/>
                <w:color w:val="000000"/>
                <w:sz w:val="36"/>
                <w:szCs w:val="36"/>
                <w:lang w:eastAsia="en-GB"/>
              </w:rPr>
            </w:pPr>
            <w:r w:rsidRPr="00FC798A">
              <w:rPr>
                <w:rFonts w:eastAsia="Times New Roman"/>
                <w:b/>
                <w:bCs/>
                <w:color w:val="000000"/>
                <w:sz w:val="36"/>
                <w:szCs w:val="36"/>
                <w:lang w:eastAsia="en-GB"/>
              </w:rPr>
              <w:t>Item</w:t>
            </w:r>
          </w:p>
        </w:tc>
        <w:tc>
          <w:tcPr>
            <w:tcW w:w="990" w:type="dxa"/>
            <w:tcBorders>
              <w:top w:val="single" w:sz="8" w:space="0" w:color="auto"/>
              <w:left w:val="nil"/>
              <w:bottom w:val="single" w:sz="8" w:space="0" w:color="auto"/>
              <w:right w:val="single" w:sz="4" w:space="0" w:color="auto"/>
            </w:tcBorders>
            <w:shd w:val="clear" w:color="000000" w:fill="FFF2CC"/>
            <w:noWrap/>
            <w:vAlign w:val="bottom"/>
            <w:hideMark/>
          </w:tcPr>
          <w:p w14:paraId="4494A5BC" w14:textId="77777777" w:rsidR="00FC798A" w:rsidRPr="00FC798A" w:rsidRDefault="00FC798A" w:rsidP="00FC798A">
            <w:pPr>
              <w:spacing w:after="0"/>
              <w:jc w:val="center"/>
              <w:rPr>
                <w:rFonts w:eastAsia="Times New Roman"/>
                <w:b/>
                <w:bCs/>
                <w:color w:val="000000"/>
                <w:sz w:val="36"/>
                <w:szCs w:val="36"/>
                <w:lang w:eastAsia="en-GB"/>
              </w:rPr>
            </w:pPr>
            <w:r w:rsidRPr="00FC798A">
              <w:rPr>
                <w:rFonts w:eastAsia="Times New Roman"/>
                <w:b/>
                <w:bCs/>
                <w:color w:val="000000"/>
                <w:sz w:val="36"/>
                <w:szCs w:val="36"/>
                <w:lang w:eastAsia="en-GB"/>
              </w:rPr>
              <w:t>Size</w:t>
            </w:r>
          </w:p>
        </w:tc>
        <w:tc>
          <w:tcPr>
            <w:tcW w:w="2164" w:type="dxa"/>
            <w:tcBorders>
              <w:top w:val="single" w:sz="8" w:space="0" w:color="auto"/>
              <w:left w:val="nil"/>
              <w:bottom w:val="single" w:sz="8" w:space="0" w:color="auto"/>
              <w:right w:val="single" w:sz="4" w:space="0" w:color="auto"/>
            </w:tcBorders>
            <w:shd w:val="clear" w:color="000000" w:fill="FFF2CC"/>
            <w:noWrap/>
            <w:vAlign w:val="bottom"/>
            <w:hideMark/>
          </w:tcPr>
          <w:p w14:paraId="15A6F484" w14:textId="77777777" w:rsidR="00FC798A" w:rsidRPr="00FC798A" w:rsidRDefault="00FC798A" w:rsidP="00FC798A">
            <w:pPr>
              <w:spacing w:after="0"/>
              <w:jc w:val="center"/>
              <w:rPr>
                <w:rFonts w:eastAsia="Times New Roman"/>
                <w:b/>
                <w:bCs/>
                <w:color w:val="000000"/>
                <w:sz w:val="36"/>
                <w:szCs w:val="36"/>
                <w:lang w:eastAsia="en-GB"/>
              </w:rPr>
            </w:pPr>
            <w:r w:rsidRPr="00FC798A">
              <w:rPr>
                <w:rFonts w:eastAsia="Times New Roman"/>
                <w:b/>
                <w:bCs/>
                <w:color w:val="000000"/>
                <w:sz w:val="36"/>
                <w:szCs w:val="36"/>
                <w:lang w:eastAsia="en-GB"/>
              </w:rPr>
              <w:t>Quantity</w:t>
            </w:r>
          </w:p>
        </w:tc>
        <w:tc>
          <w:tcPr>
            <w:tcW w:w="1365" w:type="dxa"/>
            <w:tcBorders>
              <w:top w:val="single" w:sz="8" w:space="0" w:color="auto"/>
              <w:left w:val="nil"/>
              <w:bottom w:val="single" w:sz="8" w:space="0" w:color="auto"/>
              <w:right w:val="single" w:sz="4" w:space="0" w:color="auto"/>
            </w:tcBorders>
            <w:shd w:val="clear" w:color="000000" w:fill="FFF2CC"/>
            <w:noWrap/>
            <w:vAlign w:val="bottom"/>
            <w:hideMark/>
          </w:tcPr>
          <w:p w14:paraId="40FF2FEA" w14:textId="77777777" w:rsidR="00FC798A" w:rsidRPr="00FC798A" w:rsidRDefault="00FC798A" w:rsidP="00FC798A">
            <w:pPr>
              <w:spacing w:after="0"/>
              <w:jc w:val="center"/>
              <w:rPr>
                <w:rFonts w:eastAsia="Times New Roman"/>
                <w:b/>
                <w:bCs/>
                <w:color w:val="000000"/>
                <w:sz w:val="36"/>
                <w:szCs w:val="36"/>
                <w:lang w:eastAsia="en-GB"/>
              </w:rPr>
            </w:pPr>
            <w:r w:rsidRPr="00FC798A">
              <w:rPr>
                <w:rFonts w:eastAsia="Times New Roman"/>
                <w:b/>
                <w:bCs/>
                <w:color w:val="000000"/>
                <w:sz w:val="36"/>
                <w:szCs w:val="36"/>
                <w:lang w:eastAsia="en-GB"/>
              </w:rPr>
              <w:t>Price</w:t>
            </w:r>
          </w:p>
        </w:tc>
        <w:tc>
          <w:tcPr>
            <w:tcW w:w="2172" w:type="dxa"/>
            <w:tcBorders>
              <w:top w:val="single" w:sz="8" w:space="0" w:color="auto"/>
              <w:left w:val="nil"/>
              <w:bottom w:val="single" w:sz="8" w:space="0" w:color="auto"/>
              <w:right w:val="single" w:sz="8" w:space="0" w:color="auto"/>
            </w:tcBorders>
            <w:shd w:val="clear" w:color="000000" w:fill="FFF2CC"/>
            <w:noWrap/>
            <w:vAlign w:val="bottom"/>
            <w:hideMark/>
          </w:tcPr>
          <w:p w14:paraId="18DDF42F" w14:textId="77777777" w:rsidR="00FC798A" w:rsidRPr="00FC798A" w:rsidRDefault="00FC798A" w:rsidP="00FC798A">
            <w:pPr>
              <w:spacing w:after="0"/>
              <w:jc w:val="center"/>
              <w:rPr>
                <w:rFonts w:eastAsia="Times New Roman"/>
                <w:b/>
                <w:bCs/>
                <w:color w:val="000000"/>
                <w:sz w:val="36"/>
                <w:szCs w:val="36"/>
                <w:lang w:eastAsia="en-GB"/>
              </w:rPr>
            </w:pPr>
            <w:r w:rsidRPr="00FC798A">
              <w:rPr>
                <w:rFonts w:eastAsia="Times New Roman"/>
                <w:b/>
                <w:bCs/>
                <w:color w:val="000000"/>
                <w:sz w:val="36"/>
                <w:szCs w:val="36"/>
                <w:lang w:eastAsia="en-GB"/>
              </w:rPr>
              <w:t>Subtotal</w:t>
            </w:r>
          </w:p>
        </w:tc>
      </w:tr>
      <w:tr w:rsidR="00FC798A" w:rsidRPr="00C66CD3" w14:paraId="1CA2A7E9"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50F5B55B" w14:textId="77777777" w:rsidR="00FC798A" w:rsidRPr="00FC798A" w:rsidRDefault="00FC798A" w:rsidP="00FC798A">
            <w:pPr>
              <w:spacing w:after="0"/>
              <w:rPr>
                <w:rFonts w:eastAsia="Times New Roman"/>
                <w:color w:val="000000"/>
                <w:sz w:val="36"/>
                <w:szCs w:val="36"/>
                <w:lang w:eastAsia="en-GB"/>
              </w:rPr>
            </w:pPr>
            <w:r w:rsidRPr="00FC798A">
              <w:rPr>
                <w:rFonts w:eastAsia="Times New Roman"/>
                <w:color w:val="000000"/>
                <w:sz w:val="36"/>
                <w:szCs w:val="36"/>
                <w:lang w:eastAsia="en-GB"/>
              </w:rPr>
              <w:t> Welly</w:t>
            </w:r>
          </w:p>
        </w:tc>
        <w:tc>
          <w:tcPr>
            <w:tcW w:w="990" w:type="dxa"/>
            <w:tcBorders>
              <w:top w:val="nil"/>
              <w:left w:val="nil"/>
              <w:bottom w:val="single" w:sz="4" w:space="0" w:color="auto"/>
              <w:right w:val="single" w:sz="4" w:space="0" w:color="auto"/>
            </w:tcBorders>
            <w:shd w:val="clear" w:color="000000" w:fill="FCE4D6"/>
            <w:noWrap/>
            <w:vAlign w:val="bottom"/>
            <w:hideMark/>
          </w:tcPr>
          <w:p w14:paraId="7D3B4EAE" w14:textId="77777777" w:rsidR="00FC798A" w:rsidRPr="00FC798A" w:rsidRDefault="00FC798A" w:rsidP="00FC798A">
            <w:pPr>
              <w:spacing w:after="0"/>
              <w:rPr>
                <w:rFonts w:eastAsia="Times New Roman"/>
                <w:color w:val="000000"/>
                <w:sz w:val="36"/>
                <w:szCs w:val="36"/>
                <w:lang w:eastAsia="en-GB"/>
              </w:rPr>
            </w:pPr>
            <w:r w:rsidRPr="00FC798A">
              <w:rPr>
                <w:rFonts w:eastAsia="Times New Roman"/>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67465541" w14:textId="77777777" w:rsidR="00FC798A" w:rsidRPr="00FC798A" w:rsidRDefault="00FC798A" w:rsidP="00FC798A">
            <w:pPr>
              <w:spacing w:after="0"/>
              <w:rPr>
                <w:rFonts w:eastAsia="Times New Roman"/>
                <w:color w:val="000000"/>
                <w:sz w:val="36"/>
                <w:szCs w:val="36"/>
                <w:lang w:eastAsia="en-GB"/>
              </w:rPr>
            </w:pPr>
            <w:r w:rsidRPr="00FC798A">
              <w:rPr>
                <w:rFonts w:eastAsia="Times New Roman"/>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10419C1F" w14:textId="77777777" w:rsidR="00FC798A" w:rsidRPr="00FC798A" w:rsidRDefault="00FC798A" w:rsidP="00FC798A">
            <w:pPr>
              <w:spacing w:after="0"/>
              <w:rPr>
                <w:rFonts w:eastAsia="Times New Roman"/>
                <w:color w:val="000000"/>
                <w:sz w:val="36"/>
                <w:szCs w:val="36"/>
                <w:lang w:eastAsia="en-GB"/>
              </w:rPr>
            </w:pPr>
            <w:r w:rsidRPr="00FC798A">
              <w:rPr>
                <w:rFonts w:eastAsia="Times New Roman"/>
                <w:color w:val="000000"/>
                <w:sz w:val="36"/>
                <w:szCs w:val="36"/>
                <w:lang w:eastAsia="en-GB"/>
              </w:rPr>
              <w:t> £10</w:t>
            </w:r>
          </w:p>
        </w:tc>
        <w:tc>
          <w:tcPr>
            <w:tcW w:w="2172" w:type="dxa"/>
            <w:tcBorders>
              <w:top w:val="nil"/>
              <w:left w:val="nil"/>
              <w:bottom w:val="single" w:sz="4" w:space="0" w:color="auto"/>
              <w:right w:val="single" w:sz="8" w:space="0" w:color="auto"/>
            </w:tcBorders>
            <w:shd w:val="clear" w:color="000000" w:fill="FCE4D6"/>
            <w:noWrap/>
            <w:vAlign w:val="bottom"/>
            <w:hideMark/>
          </w:tcPr>
          <w:p w14:paraId="400F0E41" w14:textId="77777777" w:rsidR="00FC798A" w:rsidRPr="00FC798A" w:rsidRDefault="00FC798A" w:rsidP="00FC798A">
            <w:pPr>
              <w:spacing w:after="0"/>
              <w:rPr>
                <w:rFonts w:eastAsia="Times New Roman"/>
                <w:color w:val="000000"/>
                <w:sz w:val="36"/>
                <w:szCs w:val="36"/>
                <w:lang w:eastAsia="en-GB"/>
              </w:rPr>
            </w:pPr>
            <w:r w:rsidRPr="00FC798A">
              <w:rPr>
                <w:rFonts w:eastAsia="Times New Roman"/>
                <w:color w:val="000000"/>
                <w:sz w:val="36"/>
                <w:szCs w:val="36"/>
                <w:lang w:eastAsia="en-GB"/>
              </w:rPr>
              <w:t> </w:t>
            </w:r>
          </w:p>
        </w:tc>
      </w:tr>
      <w:tr w:rsidR="00FC798A" w:rsidRPr="00C66CD3" w14:paraId="1DEB8D04"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27105662"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38CEC50B"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6F6A0FDC"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52EF5518"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42A06265"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0E188852"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708DA180"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04799D8B"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489DA2A8"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6275D39B"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5D43D393"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26357688"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5E326410"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4E35B572"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7D7EA503"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7E8D52AE"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0EA9E150"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65C33D75"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6C110948"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649E131A"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1F4FC7B4"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52AD1683"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55457C6D"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5894DA18"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0E19A5DF"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08FD12DD"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6FC95A42"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1A989C1A"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6BA94A50"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48933AEF"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617FAE72"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7A54428C"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0D89EDB9"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7F71853B"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41111D06"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75E51CB1"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5348AECD"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2666CF5B"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512DAA94"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5FF5C568"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72A31838"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71E3E698" w14:textId="77777777" w:rsidTr="00FC798A">
        <w:trPr>
          <w:trHeight w:val="438"/>
        </w:trPr>
        <w:tc>
          <w:tcPr>
            <w:tcW w:w="1218" w:type="dxa"/>
            <w:tcBorders>
              <w:top w:val="nil"/>
              <w:left w:val="single" w:sz="8" w:space="0" w:color="auto"/>
              <w:bottom w:val="single" w:sz="4" w:space="0" w:color="auto"/>
              <w:right w:val="single" w:sz="4" w:space="0" w:color="auto"/>
            </w:tcBorders>
            <w:shd w:val="clear" w:color="000000" w:fill="FCE4D6"/>
            <w:noWrap/>
            <w:vAlign w:val="bottom"/>
            <w:hideMark/>
          </w:tcPr>
          <w:p w14:paraId="718AB858"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4" w:space="0" w:color="auto"/>
              <w:right w:val="single" w:sz="4" w:space="0" w:color="auto"/>
            </w:tcBorders>
            <w:shd w:val="clear" w:color="000000" w:fill="FCE4D6"/>
            <w:noWrap/>
            <w:vAlign w:val="bottom"/>
            <w:hideMark/>
          </w:tcPr>
          <w:p w14:paraId="71CF0685"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4" w:space="0" w:color="auto"/>
              <w:right w:val="single" w:sz="4" w:space="0" w:color="auto"/>
            </w:tcBorders>
            <w:shd w:val="clear" w:color="000000" w:fill="FCE4D6"/>
            <w:noWrap/>
            <w:vAlign w:val="bottom"/>
            <w:hideMark/>
          </w:tcPr>
          <w:p w14:paraId="2E3A1494"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4" w:space="0" w:color="auto"/>
              <w:right w:val="single" w:sz="4" w:space="0" w:color="auto"/>
            </w:tcBorders>
            <w:shd w:val="clear" w:color="000000" w:fill="FCE4D6"/>
            <w:noWrap/>
            <w:vAlign w:val="bottom"/>
            <w:hideMark/>
          </w:tcPr>
          <w:p w14:paraId="053439C7"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4" w:space="0" w:color="auto"/>
              <w:right w:val="single" w:sz="8" w:space="0" w:color="auto"/>
            </w:tcBorders>
            <w:shd w:val="clear" w:color="000000" w:fill="FCE4D6"/>
            <w:noWrap/>
            <w:vAlign w:val="bottom"/>
            <w:hideMark/>
          </w:tcPr>
          <w:p w14:paraId="3F9929C3"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488023C2" w14:textId="77777777" w:rsidTr="00FC798A">
        <w:trPr>
          <w:trHeight w:val="450"/>
        </w:trPr>
        <w:tc>
          <w:tcPr>
            <w:tcW w:w="1218" w:type="dxa"/>
            <w:tcBorders>
              <w:top w:val="nil"/>
              <w:left w:val="single" w:sz="8" w:space="0" w:color="auto"/>
              <w:bottom w:val="single" w:sz="8" w:space="0" w:color="auto"/>
              <w:right w:val="single" w:sz="4" w:space="0" w:color="auto"/>
            </w:tcBorders>
            <w:shd w:val="clear" w:color="000000" w:fill="FCE4D6"/>
            <w:noWrap/>
            <w:vAlign w:val="bottom"/>
            <w:hideMark/>
          </w:tcPr>
          <w:p w14:paraId="4F123D5E"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990" w:type="dxa"/>
            <w:tcBorders>
              <w:top w:val="nil"/>
              <w:left w:val="nil"/>
              <w:bottom w:val="single" w:sz="8" w:space="0" w:color="auto"/>
              <w:right w:val="single" w:sz="4" w:space="0" w:color="auto"/>
            </w:tcBorders>
            <w:shd w:val="clear" w:color="000000" w:fill="FCE4D6"/>
            <w:noWrap/>
            <w:vAlign w:val="bottom"/>
            <w:hideMark/>
          </w:tcPr>
          <w:p w14:paraId="09C92B93"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64" w:type="dxa"/>
            <w:tcBorders>
              <w:top w:val="nil"/>
              <w:left w:val="nil"/>
              <w:bottom w:val="single" w:sz="8" w:space="0" w:color="auto"/>
              <w:right w:val="single" w:sz="4" w:space="0" w:color="auto"/>
            </w:tcBorders>
            <w:shd w:val="clear" w:color="000000" w:fill="FCE4D6"/>
            <w:noWrap/>
            <w:vAlign w:val="bottom"/>
            <w:hideMark/>
          </w:tcPr>
          <w:p w14:paraId="05995383"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1365" w:type="dxa"/>
            <w:tcBorders>
              <w:top w:val="nil"/>
              <w:left w:val="nil"/>
              <w:bottom w:val="single" w:sz="8" w:space="0" w:color="auto"/>
              <w:right w:val="single" w:sz="4" w:space="0" w:color="auto"/>
            </w:tcBorders>
            <w:shd w:val="clear" w:color="000000" w:fill="FCE4D6"/>
            <w:noWrap/>
            <w:vAlign w:val="bottom"/>
            <w:hideMark/>
          </w:tcPr>
          <w:p w14:paraId="66258967"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c>
          <w:tcPr>
            <w:tcW w:w="2172" w:type="dxa"/>
            <w:tcBorders>
              <w:top w:val="nil"/>
              <w:left w:val="nil"/>
              <w:bottom w:val="single" w:sz="8" w:space="0" w:color="auto"/>
              <w:right w:val="single" w:sz="8" w:space="0" w:color="auto"/>
            </w:tcBorders>
            <w:shd w:val="clear" w:color="000000" w:fill="FCE4D6"/>
            <w:noWrap/>
            <w:vAlign w:val="bottom"/>
            <w:hideMark/>
          </w:tcPr>
          <w:p w14:paraId="491512D4" w14:textId="77777777" w:rsidR="00FC798A" w:rsidRPr="00C66CD3" w:rsidRDefault="00FC798A" w:rsidP="00FC798A">
            <w:pPr>
              <w:spacing w:after="0"/>
              <w:rPr>
                <w:rFonts w:ascii="Calibri" w:eastAsia="Times New Roman" w:hAnsi="Calibri" w:cs="Calibri"/>
                <w:color w:val="000000"/>
                <w:sz w:val="36"/>
                <w:szCs w:val="36"/>
                <w:lang w:eastAsia="en-GB"/>
              </w:rPr>
            </w:pPr>
            <w:r w:rsidRPr="00C66CD3">
              <w:rPr>
                <w:rFonts w:ascii="Calibri" w:eastAsia="Times New Roman" w:hAnsi="Calibri" w:cs="Calibri"/>
                <w:color w:val="000000"/>
                <w:sz w:val="36"/>
                <w:szCs w:val="36"/>
                <w:lang w:eastAsia="en-GB"/>
              </w:rPr>
              <w:t> </w:t>
            </w:r>
          </w:p>
        </w:tc>
      </w:tr>
      <w:tr w:rsidR="00FC798A" w:rsidRPr="00C66CD3" w14:paraId="5020EADB" w14:textId="77777777" w:rsidTr="00FC798A">
        <w:trPr>
          <w:trHeight w:val="146"/>
        </w:trPr>
        <w:tc>
          <w:tcPr>
            <w:tcW w:w="1218" w:type="dxa"/>
            <w:tcBorders>
              <w:top w:val="nil"/>
              <w:left w:val="nil"/>
              <w:bottom w:val="nil"/>
              <w:right w:val="nil"/>
            </w:tcBorders>
            <w:shd w:val="clear" w:color="auto" w:fill="auto"/>
            <w:noWrap/>
            <w:vAlign w:val="bottom"/>
            <w:hideMark/>
          </w:tcPr>
          <w:p w14:paraId="700604F7" w14:textId="77777777" w:rsidR="00FC798A" w:rsidRPr="00C66CD3" w:rsidRDefault="00FC798A" w:rsidP="00FC798A">
            <w:pPr>
              <w:spacing w:after="0"/>
              <w:rPr>
                <w:rFonts w:ascii="Times New Roman" w:eastAsia="Times New Roman" w:hAnsi="Times New Roman" w:cs="Times New Roman"/>
                <w:sz w:val="20"/>
                <w:szCs w:val="20"/>
                <w:lang w:eastAsia="en-GB"/>
              </w:rPr>
            </w:pPr>
          </w:p>
        </w:tc>
        <w:tc>
          <w:tcPr>
            <w:tcW w:w="990" w:type="dxa"/>
            <w:tcBorders>
              <w:top w:val="nil"/>
              <w:left w:val="nil"/>
              <w:bottom w:val="nil"/>
              <w:right w:val="nil"/>
            </w:tcBorders>
            <w:shd w:val="clear" w:color="auto" w:fill="auto"/>
            <w:noWrap/>
            <w:vAlign w:val="bottom"/>
            <w:hideMark/>
          </w:tcPr>
          <w:p w14:paraId="31F976E3" w14:textId="77777777" w:rsidR="00FC798A" w:rsidRPr="00C66CD3" w:rsidRDefault="00FC798A" w:rsidP="00FC798A">
            <w:pPr>
              <w:spacing w:after="0"/>
              <w:rPr>
                <w:rFonts w:ascii="Times New Roman" w:eastAsia="Times New Roman" w:hAnsi="Times New Roman" w:cs="Times New Roman"/>
                <w:sz w:val="20"/>
                <w:szCs w:val="20"/>
                <w:lang w:eastAsia="en-GB"/>
              </w:rPr>
            </w:pPr>
          </w:p>
        </w:tc>
        <w:tc>
          <w:tcPr>
            <w:tcW w:w="2164" w:type="dxa"/>
            <w:tcBorders>
              <w:top w:val="nil"/>
              <w:left w:val="nil"/>
              <w:bottom w:val="nil"/>
              <w:right w:val="nil"/>
            </w:tcBorders>
            <w:shd w:val="clear" w:color="auto" w:fill="auto"/>
            <w:noWrap/>
            <w:vAlign w:val="bottom"/>
            <w:hideMark/>
          </w:tcPr>
          <w:p w14:paraId="4A529F62" w14:textId="77777777" w:rsidR="00FC798A" w:rsidRPr="00C66CD3" w:rsidRDefault="00FC798A" w:rsidP="00FC798A">
            <w:pPr>
              <w:spacing w:after="0"/>
              <w:rPr>
                <w:rFonts w:ascii="Times New Roman" w:eastAsia="Times New Roman" w:hAnsi="Times New Roman" w:cs="Times New Roman"/>
                <w:sz w:val="20"/>
                <w:szCs w:val="20"/>
                <w:lang w:eastAsia="en-GB"/>
              </w:rPr>
            </w:pPr>
          </w:p>
        </w:tc>
        <w:tc>
          <w:tcPr>
            <w:tcW w:w="1365"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EB93FED" w14:textId="77777777" w:rsidR="00FC798A" w:rsidRPr="00FC798A" w:rsidRDefault="00FC798A" w:rsidP="00FC798A">
            <w:pPr>
              <w:spacing w:after="0"/>
              <w:rPr>
                <w:rFonts w:eastAsia="Times New Roman"/>
                <w:b/>
                <w:bCs/>
                <w:color w:val="000000"/>
                <w:sz w:val="36"/>
                <w:szCs w:val="36"/>
                <w:lang w:eastAsia="en-GB"/>
              </w:rPr>
            </w:pPr>
            <w:r w:rsidRPr="00FC798A">
              <w:rPr>
                <w:rFonts w:eastAsia="Times New Roman"/>
                <w:b/>
                <w:bCs/>
                <w:color w:val="000000"/>
                <w:sz w:val="36"/>
                <w:szCs w:val="36"/>
                <w:lang w:eastAsia="en-GB"/>
              </w:rPr>
              <w:t>Total</w:t>
            </w:r>
          </w:p>
        </w:tc>
        <w:tc>
          <w:tcPr>
            <w:tcW w:w="2172" w:type="dxa"/>
            <w:tcBorders>
              <w:top w:val="single" w:sz="8" w:space="0" w:color="auto"/>
              <w:left w:val="nil"/>
              <w:bottom w:val="single" w:sz="8" w:space="0" w:color="auto"/>
              <w:right w:val="single" w:sz="8" w:space="0" w:color="auto"/>
            </w:tcBorders>
            <w:shd w:val="clear" w:color="000000" w:fill="FCE4D6"/>
            <w:noWrap/>
            <w:vAlign w:val="bottom"/>
            <w:hideMark/>
          </w:tcPr>
          <w:p w14:paraId="03D65253" w14:textId="77777777" w:rsidR="00FC798A" w:rsidRPr="00C66CD3" w:rsidRDefault="00FC798A" w:rsidP="00FC798A">
            <w:pPr>
              <w:spacing w:after="0"/>
              <w:rPr>
                <w:rFonts w:ascii="Calibri" w:eastAsia="Times New Roman" w:hAnsi="Calibri" w:cs="Calibri"/>
                <w:color w:val="000000"/>
                <w:sz w:val="22"/>
                <w:szCs w:val="22"/>
                <w:lang w:eastAsia="en-GB"/>
              </w:rPr>
            </w:pPr>
            <w:r w:rsidRPr="00C66CD3">
              <w:rPr>
                <w:rFonts w:ascii="Calibri" w:eastAsia="Times New Roman" w:hAnsi="Calibri" w:cs="Calibri"/>
                <w:color w:val="000000"/>
                <w:sz w:val="22"/>
                <w:szCs w:val="22"/>
                <w:lang w:eastAsia="en-GB"/>
              </w:rPr>
              <w:t> </w:t>
            </w:r>
          </w:p>
        </w:tc>
      </w:tr>
    </w:tbl>
    <w:p w14:paraId="33F25E51" w14:textId="77777777" w:rsidR="005A37FA" w:rsidRDefault="005A37FA" w:rsidP="005A37FA"/>
    <w:p w14:paraId="74190657" w14:textId="22B0082D" w:rsidR="005A37FA" w:rsidRDefault="005A37FA" w:rsidP="005A37FA">
      <w:pPr>
        <w:pStyle w:val="ListParagraph"/>
        <w:numPr>
          <w:ilvl w:val="0"/>
          <w:numId w:val="46"/>
        </w:numPr>
      </w:pPr>
      <w:r>
        <w:t>James has a £</w:t>
      </w:r>
      <w:r w:rsidR="00BD7B5A">
        <w:t>3</w:t>
      </w:r>
      <w:r>
        <w:t>00 budget and wellies cost £10 from the warehouse.</w:t>
      </w:r>
    </w:p>
    <w:p w14:paraId="7F152B4B" w14:textId="48A69F64" w:rsidR="005A37FA" w:rsidRDefault="001E7A09" w:rsidP="005A37FA">
      <w:pPr>
        <w:pStyle w:val="ListParagraph"/>
        <w:numPr>
          <w:ilvl w:val="0"/>
          <w:numId w:val="46"/>
        </w:numPr>
      </w:pPr>
      <w:r>
        <w:t>Determine</w:t>
      </w:r>
      <w:r w:rsidR="005A37FA">
        <w:t xml:space="preserve"> how many of each size of wellies </w:t>
      </w:r>
      <w:r w:rsidR="00FC798A">
        <w:t>James</w:t>
      </w:r>
      <w:r w:rsidR="005A37FA">
        <w:t xml:space="preserve"> </w:t>
      </w:r>
      <w:r>
        <w:t>can</w:t>
      </w:r>
      <w:r w:rsidR="005A37FA">
        <w:t xml:space="preserve"> buy.</w:t>
      </w:r>
    </w:p>
    <w:p w14:paraId="4804D130" w14:textId="2AB64FB8" w:rsidR="005A37FA" w:rsidRDefault="00947AE3" w:rsidP="005A37FA">
      <w:r w:rsidRPr="001076B8">
        <w:rPr>
          <w:rFonts w:ascii="Calibri" w:eastAsia="Calibri" w:hAnsi="Calibri" w:cs="Times New Roman"/>
          <w:noProof/>
          <w:sz w:val="22"/>
          <w:szCs w:val="22"/>
          <w:lang w:eastAsia="en-GB"/>
        </w:rPr>
        <w:drawing>
          <wp:anchor distT="0" distB="0" distL="114300" distR="114300" simplePos="0" relativeHeight="251658752" behindDoc="1" locked="0" layoutInCell="1" allowOverlap="1" wp14:anchorId="2E42E604" wp14:editId="0D8BFB11">
            <wp:simplePos x="0" y="0"/>
            <wp:positionH relativeFrom="column">
              <wp:posOffset>-131445</wp:posOffset>
            </wp:positionH>
            <wp:positionV relativeFrom="paragraph">
              <wp:posOffset>336550</wp:posOffset>
            </wp:positionV>
            <wp:extent cx="3629025" cy="2303780"/>
            <wp:effectExtent l="0" t="0" r="9525" b="1270"/>
            <wp:wrapSquare wrapText="bothSides"/>
            <wp:docPr id="3" name="Picture 3" descr="&quot;SHORT: A handwritten table of Welly sales by date and size sold.&#10;LONG: A handwritten table of Welly sales. The tables has the heading WELLY SALES. There are two columns. The first column lists the days of the week from Monday to Sunday. The second column is headed SIZES SOLD and lists the sizes of wellys sold on each day.&#10;Monday: 5, 7, 7. 7, 8, 8, 7&#10;Tuesday: 9, 11, 7, 11, 10&#10;Wednesday: 7, 7, 7, 11, 12, 8&#10;Thursday: 6, 11, 10&#10;Friday: 8, 7, 7&#10;Saturday: 11, 11, 6, 7, 7, 7, 7, 8, 8&#10;Sunday: 9, 7, 7, 8, 8, 12, 10, 12, 7, 7, 7, 7&quot;&#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quot;SHORT: A handwritten table of Welly sales by date and size sold.&#10;LONG: A handwritten table of Welly sales. The tables has the heading WELLY SALES. There are two columns. The first column lists the days of the week from Monday to Sunday. The second column is headed SIZES SOLD and lists the sizes of wellys sold on each day.&#10;Monday: 5, 7, 7. 7, 8, 8, 7&#10;Tuesday: 9, 11, 7, 11, 10&#10;Wednesday: 7, 7, 7, 11, 12, 8&#10;Thursday: 6, 11, 10&#10;Friday: 8, 7, 7&#10;Saturday: 11, 11, 6, 7, 7, 7, 7, 8, 8&#10;Sunday: 9, 7, 7, 8, 8, 12, 10, 12, 7, 7, 7, 7&quot;&#10;"/>
                    <pic:cNvPicPr/>
                  </pic:nvPicPr>
                  <pic:blipFill>
                    <a:blip r:embed="rId13" cstate="print">
                      <a:extLst>
                        <a:ext uri="{28A0092B-C50C-407E-A947-70E740481C1C}">
                          <a14:useLocalDpi xmlns:a14="http://schemas.microsoft.com/office/drawing/2010/main"/>
                        </a:ext>
                      </a:extLst>
                    </a:blip>
                    <a:stretch>
                      <a:fillRect/>
                    </a:stretch>
                  </pic:blipFill>
                  <pic:spPr>
                    <a:xfrm>
                      <a:off x="0" y="0"/>
                      <a:ext cx="3629025" cy="2303780"/>
                    </a:xfrm>
                    <a:prstGeom prst="rect">
                      <a:avLst/>
                    </a:prstGeom>
                    <a:ln w="53975">
                      <a:noFill/>
                    </a:ln>
                  </pic:spPr>
                </pic:pic>
              </a:graphicData>
            </a:graphic>
            <wp14:sizeRelH relativeFrom="margin">
              <wp14:pctWidth>0</wp14:pctWidth>
            </wp14:sizeRelH>
            <wp14:sizeRelV relativeFrom="margin">
              <wp14:pctHeight>0</wp14:pctHeight>
            </wp14:sizeRelV>
          </wp:anchor>
        </w:drawing>
      </w:r>
    </w:p>
    <w:p w14:paraId="7843CAB0" w14:textId="612D878E" w:rsidR="0025651C" w:rsidRDefault="0025651C" w:rsidP="0025651C"/>
    <w:sectPr w:rsidR="0025651C" w:rsidSect="004C17B3">
      <w:headerReference w:type="even" r:id="rId14"/>
      <w:headerReference w:type="default" r:id="rId15"/>
      <w:footerReference w:type="even" r:id="rId16"/>
      <w:footerReference w:type="default" r:id="rId17"/>
      <w:headerReference w:type="first" r:id="rId18"/>
      <w:footerReference w:type="first" r:id="rId19"/>
      <w:pgSz w:w="16840" w:h="11900" w:orient="landscape"/>
      <w:pgMar w:top="1440" w:right="1134" w:bottom="1440"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28129" w14:textId="77777777" w:rsidR="00A06DF9" w:rsidRDefault="00A06DF9" w:rsidP="00F96C86">
      <w:r>
        <w:separator/>
      </w:r>
    </w:p>
  </w:endnote>
  <w:endnote w:type="continuationSeparator" w:id="0">
    <w:p w14:paraId="135333B7" w14:textId="77777777" w:rsidR="00A06DF9" w:rsidRDefault="00A06DF9" w:rsidP="00F9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Std">
    <w:altName w:val="Arial"/>
    <w:panose1 w:val="020B0604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Headings CS)">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AC26" w14:textId="77777777" w:rsidR="0070778D" w:rsidRDefault="00707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F898" w14:textId="65BCDC7E" w:rsidR="00176D46" w:rsidRPr="00224F09" w:rsidRDefault="006C5799" w:rsidP="006C5799">
    <w:pPr>
      <w:rPr>
        <w:rFonts w:eastAsia="Times New Roman"/>
        <w:sz w:val="16"/>
        <w:szCs w:val="16"/>
        <w:shd w:val="clear" w:color="auto" w:fill="FFFFFF"/>
      </w:rPr>
    </w:pPr>
    <w:r w:rsidRPr="00224F09">
      <w:rPr>
        <w:sz w:val="16"/>
        <w:szCs w:val="16"/>
      </w:rPr>
      <w:fldChar w:fldCharType="begin"/>
    </w:r>
    <w:r w:rsidRPr="00224F09">
      <w:rPr>
        <w:sz w:val="16"/>
        <w:szCs w:val="16"/>
      </w:rPr>
      <w:instrText xml:space="preserve"> DOCPROPERTY  Comments  \* MERGEFORMAT </w:instrText>
    </w:r>
    <w:r w:rsidRPr="00224F09">
      <w:rPr>
        <w:sz w:val="16"/>
        <w:szCs w:val="16"/>
      </w:rPr>
      <w:fldChar w:fldCharType="end"/>
    </w:r>
    <w:r w:rsidRPr="00224F09">
      <w:rPr>
        <w:rFonts w:eastAsia="Times New Roman"/>
        <w:color w:val="000000"/>
        <w:sz w:val="16"/>
        <w:szCs w:val="16"/>
        <w:shd w:val="clear" w:color="auto" w:fill="FFFFFF"/>
      </w:rPr>
      <w:t>© Crown copyright 202</w:t>
    </w:r>
    <w:r w:rsidR="000D250C">
      <w:rPr>
        <w:rFonts w:eastAsia="Times New Roman"/>
        <w:color w:val="000000"/>
        <w:sz w:val="16"/>
        <w:szCs w:val="16"/>
        <w:shd w:val="clear" w:color="auto" w:fill="FFFFFF"/>
      </w:rPr>
      <w:t>3</w:t>
    </w:r>
    <w:r w:rsidRPr="00224F09">
      <w:rPr>
        <w:rFonts w:eastAsia="Times New Roman"/>
        <w:color w:val="000000"/>
        <w:sz w:val="16"/>
        <w:szCs w:val="16"/>
        <w:shd w:val="clear" w:color="auto" w:fill="FFFFFF"/>
      </w:rPr>
      <w:t>. This information is licensed under the </w:t>
    </w:r>
    <w:hyperlink r:id="rId1" w:tgtFrame="_blank" w:history="1">
      <w:r w:rsidRPr="00224F09">
        <w:rPr>
          <w:rStyle w:val="Hyperlink"/>
          <w:rFonts w:eastAsia="Times New Roman"/>
          <w:color w:val="0C64C0"/>
          <w:sz w:val="16"/>
          <w:szCs w:val="16"/>
          <w:shd w:val="clear" w:color="auto" w:fill="FFFFFF"/>
        </w:rPr>
        <w:t>Open Government Licence (nationalarchives.gov.uk)</w:t>
      </w:r>
    </w:hyperlink>
    <w:r w:rsidRPr="00224F09">
      <w:rPr>
        <w:rFonts w:eastAsia="Times New Roman"/>
        <w:color w:val="000000"/>
        <w:sz w:val="16"/>
        <w:szCs w:val="16"/>
        <w:shd w:val="clear" w:color="auto" w:fill="FFFFFF"/>
      </w:rPr>
      <w:t> v 3.0</w:t>
    </w:r>
    <w:r w:rsidRPr="00224F09">
      <w:rPr>
        <w:sz w:val="16"/>
        <w:szCs w:val="16"/>
      </w:rPr>
      <w:ptab w:relativeTo="margin" w:alignment="right" w:leader="none"/>
    </w:r>
    <w:r w:rsidRPr="00224F09">
      <w:rPr>
        <w:sz w:val="16"/>
        <w:szCs w:val="16"/>
      </w:rPr>
      <w:fldChar w:fldCharType="begin"/>
    </w:r>
    <w:r w:rsidRPr="00224F09">
      <w:rPr>
        <w:sz w:val="16"/>
        <w:szCs w:val="16"/>
      </w:rPr>
      <w:instrText xml:space="preserve"> PAGE  \* Arabic  \* MERGEFORMAT </w:instrText>
    </w:r>
    <w:r w:rsidRPr="00224F09">
      <w:rPr>
        <w:sz w:val="16"/>
        <w:szCs w:val="16"/>
      </w:rPr>
      <w:fldChar w:fldCharType="separate"/>
    </w:r>
    <w:r w:rsidRPr="00224F09">
      <w:rPr>
        <w:sz w:val="16"/>
        <w:szCs w:val="16"/>
      </w:rPr>
      <w:t>1</w:t>
    </w:r>
    <w:r w:rsidRPr="00224F0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E7F7" w14:textId="77777777" w:rsidR="0070778D" w:rsidRDefault="00707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854C" w14:textId="77777777" w:rsidR="00A06DF9" w:rsidRDefault="00A06DF9" w:rsidP="00F96C86">
      <w:r>
        <w:separator/>
      </w:r>
    </w:p>
  </w:footnote>
  <w:footnote w:type="continuationSeparator" w:id="0">
    <w:p w14:paraId="743B3484" w14:textId="77777777" w:rsidR="00A06DF9" w:rsidRDefault="00A06DF9" w:rsidP="00F9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178A" w14:textId="77777777" w:rsidR="0070778D" w:rsidRDefault="00707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278E" w14:textId="3D5331A4" w:rsidR="00E41A15" w:rsidRPr="000D250C" w:rsidRDefault="004534F2" w:rsidP="0070778D">
    <w:pPr>
      <w:pStyle w:val="Header"/>
      <w:tabs>
        <w:tab w:val="center" w:pos="7779"/>
        <w:tab w:val="right" w:pos="14118"/>
      </w:tabs>
      <w:ind w:firstLine="1440"/>
      <w:rPr>
        <w:b/>
        <w:bCs/>
        <w:color w:val="000000" w:themeColor="text1"/>
        <w:highlight w:val="yellow"/>
      </w:rPr>
    </w:pPr>
    <w:r>
      <w:rPr>
        <w:b/>
        <w:bCs/>
        <w:noProof/>
        <w:lang w:val="en-US"/>
      </w:rPr>
      <w:drawing>
        <wp:anchor distT="0" distB="0" distL="114300" distR="114300" simplePos="0" relativeHeight="251658240" behindDoc="1" locked="0" layoutInCell="1" allowOverlap="1" wp14:anchorId="56EACEE6" wp14:editId="502A5D05">
          <wp:simplePos x="0" y="0"/>
          <wp:positionH relativeFrom="column">
            <wp:posOffset>-536575</wp:posOffset>
          </wp:positionH>
          <wp:positionV relativeFrom="paragraph">
            <wp:posOffset>-125730</wp:posOffset>
          </wp:positionV>
          <wp:extent cx="3052800" cy="500400"/>
          <wp:effectExtent l="0" t="0" r="0" b="0"/>
          <wp:wrapNone/>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
                  <a:stretch>
                    <a:fillRect/>
                  </a:stretch>
                </pic:blipFill>
                <pic:spPr>
                  <a:xfrm>
                    <a:off x="0" y="0"/>
                    <a:ext cx="3052800" cy="500400"/>
                  </a:xfrm>
                  <a:prstGeom prst="rect">
                    <a:avLst/>
                  </a:prstGeom>
                </pic:spPr>
              </pic:pic>
            </a:graphicData>
          </a:graphic>
          <wp14:sizeRelH relativeFrom="margin">
            <wp14:pctWidth>0</wp14:pctWidth>
          </wp14:sizeRelH>
          <wp14:sizeRelV relativeFrom="margin">
            <wp14:pctHeight>0</wp14:pctHeight>
          </wp14:sizeRelV>
        </wp:anchor>
      </w:drawing>
    </w:r>
    <w:r w:rsidR="00176D46" w:rsidRPr="00E41A15">
      <w:rPr>
        <w:b/>
        <w:bCs/>
        <w:noProof/>
        <w:highlight w:val="yellow"/>
        <w:lang w:val="en-US"/>
      </w:rPr>
      <w:drawing>
        <wp:anchor distT="0" distB="0" distL="114300" distR="114300" simplePos="0" relativeHeight="251656192" behindDoc="1" locked="0" layoutInCell="1" allowOverlap="1" wp14:anchorId="152D5151" wp14:editId="16530D18">
          <wp:simplePos x="0" y="0"/>
          <wp:positionH relativeFrom="rightMargin">
            <wp:posOffset>-1764030</wp:posOffset>
          </wp:positionH>
          <wp:positionV relativeFrom="topMargin">
            <wp:posOffset>104140</wp:posOffset>
          </wp:positionV>
          <wp:extent cx="2066400" cy="936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earsonLogo_Horizontal_Blk_RGB.png"/>
                  <pic:cNvPicPr/>
                </pic:nvPicPr>
                <pic:blipFill>
                  <a:blip r:embed="rId2">
                    <a:extLst>
                      <a:ext uri="{28A0092B-C50C-407E-A947-70E740481C1C}">
                        <a14:useLocalDpi xmlns:a14="http://schemas.microsoft.com/office/drawing/2010/main" val="0"/>
                      </a:ext>
                    </a:extLst>
                  </a:blip>
                  <a:stretch>
                    <a:fillRect/>
                  </a:stretch>
                </pic:blipFill>
                <pic:spPr>
                  <a:xfrm>
                    <a:off x="0" y="0"/>
                    <a:ext cx="2066400" cy="936000"/>
                  </a:xfrm>
                  <a:prstGeom prst="rect">
                    <a:avLst/>
                  </a:prstGeom>
                </pic:spPr>
              </pic:pic>
            </a:graphicData>
          </a:graphic>
          <wp14:sizeRelH relativeFrom="margin">
            <wp14:pctWidth>0</wp14:pctWidth>
          </wp14:sizeRelH>
          <wp14:sizeRelV relativeFrom="margin">
            <wp14:pctHeight>0</wp14:pctHeight>
          </wp14:sizeRelV>
        </wp:anchor>
      </w:drawing>
    </w:r>
    <w:r w:rsidR="000D250C">
      <w:rPr>
        <w:b/>
        <w:bCs/>
        <w:noProof/>
        <w:color w:val="000000" w:themeColor="text1"/>
      </w:rPr>
      <w:drawing>
        <wp:anchor distT="0" distB="0" distL="114300" distR="114300" simplePos="0" relativeHeight="251660288" behindDoc="0" locked="0" layoutInCell="1" allowOverlap="1" wp14:anchorId="3AE9101F" wp14:editId="0B2A1096">
          <wp:simplePos x="0" y="0"/>
          <wp:positionH relativeFrom="column">
            <wp:posOffset>3841750</wp:posOffset>
          </wp:positionH>
          <wp:positionV relativeFrom="paragraph">
            <wp:posOffset>-201930</wp:posOffset>
          </wp:positionV>
          <wp:extent cx="1785600" cy="669600"/>
          <wp:effectExtent l="0" t="0" r="5715" b="0"/>
          <wp:wrapTopAndBottom/>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pic:nvPicPr>
                <pic:blipFill>
                  <a:blip r:embed="rId3"/>
                  <a:stretch>
                    <a:fillRect/>
                  </a:stretch>
                </pic:blipFill>
                <pic:spPr>
                  <a:xfrm>
                    <a:off x="0" y="0"/>
                    <a:ext cx="1785600" cy="669600"/>
                  </a:xfrm>
                  <a:prstGeom prst="rect">
                    <a:avLst/>
                  </a:prstGeom>
                </pic:spPr>
              </pic:pic>
            </a:graphicData>
          </a:graphic>
          <wp14:sizeRelH relativeFrom="margin">
            <wp14:pctWidth>0</wp14:pctWidth>
          </wp14:sizeRelH>
          <wp14:sizeRelV relativeFrom="margin">
            <wp14:pctHeight>0</wp14:pctHeight>
          </wp14:sizeRelV>
        </wp:anchor>
      </w:drawing>
    </w:r>
  </w:p>
  <w:p w14:paraId="7A3355E7" w14:textId="35CE58CA" w:rsidR="00176D46" w:rsidRPr="002335F6" w:rsidRDefault="00176D46" w:rsidP="0070778D">
    <w:pPr>
      <w:pStyle w:val="Header"/>
      <w:tabs>
        <w:tab w:val="clear" w:pos="4680"/>
        <w:tab w:val="clear" w:pos="9360"/>
        <w:tab w:val="center" w:pos="7059"/>
      </w:tabs>
      <w:ind w:firstLine="72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6DB0" w14:textId="77777777" w:rsidR="0070778D" w:rsidRDefault="00707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DA56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B692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4C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063C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AEF8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86A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5CB3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B8F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8A6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6E0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E4ADF"/>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22652"/>
    <w:multiLevelType w:val="multilevel"/>
    <w:tmpl w:val="CF602C8C"/>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3EAC"/>
    <w:multiLevelType w:val="multilevel"/>
    <w:tmpl w:val="C2CA537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cs="Times New Roman" w:hint="default"/>
        <w:color w:val="BE0064"/>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644AAD"/>
    <w:multiLevelType w:val="hybridMultilevel"/>
    <w:tmpl w:val="34A05E9E"/>
    <w:lvl w:ilvl="0" w:tplc="6ADE2E3C">
      <w:start w:val="1"/>
      <w:numFmt w:val="bullet"/>
      <w:lvlText w:val=""/>
      <w:lvlJc w:val="left"/>
      <w:pPr>
        <w:ind w:left="720" w:hanging="36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9474C"/>
    <w:multiLevelType w:val="hybridMultilevel"/>
    <w:tmpl w:val="2FCE5A36"/>
    <w:lvl w:ilvl="0" w:tplc="2D626D62">
      <w:start w:val="1"/>
      <w:numFmt w:val="upperRoman"/>
      <w:lvlText w:val="%1."/>
      <w:lvlJc w:val="left"/>
      <w:pPr>
        <w:ind w:left="454" w:hanging="284"/>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FF2B2E"/>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F1786E"/>
    <w:multiLevelType w:val="hybridMultilevel"/>
    <w:tmpl w:val="D89A4C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12446D7B"/>
    <w:multiLevelType w:val="hybridMultilevel"/>
    <w:tmpl w:val="9AFA1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F27BCF"/>
    <w:multiLevelType w:val="multilevel"/>
    <w:tmpl w:val="FE908292"/>
    <w:lvl w:ilvl="0">
      <w:start w:val="1"/>
      <w:numFmt w:val="lowerLetter"/>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4936D08"/>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D85EF2"/>
    <w:multiLevelType w:val="multilevel"/>
    <w:tmpl w:val="0B60AFE4"/>
    <w:lvl w:ilvl="0">
      <w:start w:val="1"/>
      <w:numFmt w:val="decimal"/>
      <w:lvlText w:val="%1."/>
      <w:lvlJc w:val="left"/>
      <w:pPr>
        <w:ind w:left="454" w:hanging="284"/>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4574BC0"/>
    <w:multiLevelType w:val="multilevel"/>
    <w:tmpl w:val="9AFA1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8D8259A"/>
    <w:multiLevelType w:val="hybridMultilevel"/>
    <w:tmpl w:val="7DE2BCA0"/>
    <w:lvl w:ilvl="0" w:tplc="E9005358">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4A445A"/>
    <w:multiLevelType w:val="multilevel"/>
    <w:tmpl w:val="14BCEE5A"/>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567F2A"/>
    <w:multiLevelType w:val="multilevel"/>
    <w:tmpl w:val="3BC68ECE"/>
    <w:lvl w:ilvl="0">
      <w:start w:val="1"/>
      <w:numFmt w:val="upperRoman"/>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746A86"/>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FB6C06"/>
    <w:multiLevelType w:val="multilevel"/>
    <w:tmpl w:val="1E0E680E"/>
    <w:lvl w:ilvl="0">
      <w:start w:val="1"/>
      <w:numFmt w:val="bullet"/>
      <w:lvlText w:val=""/>
      <w:lvlJc w:val="left"/>
      <w:pPr>
        <w:ind w:left="454" w:hanging="17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D91259A"/>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C86947"/>
    <w:multiLevelType w:val="multilevel"/>
    <w:tmpl w:val="B430234A"/>
    <w:lvl w:ilvl="0">
      <w:start w:val="1"/>
      <w:numFmt w:val="upperRoman"/>
      <w:lvlText w:val="%1."/>
      <w:lvlJc w:val="left"/>
      <w:pPr>
        <w:ind w:left="510" w:hanging="340"/>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0CC26C8"/>
    <w:multiLevelType w:val="multilevel"/>
    <w:tmpl w:val="34A05E9E"/>
    <w:lvl w:ilvl="0">
      <w:start w:val="1"/>
      <w:numFmt w:val="bullet"/>
      <w:lvlText w:val=""/>
      <w:lvlJc w:val="left"/>
      <w:pPr>
        <w:ind w:left="720" w:hanging="360"/>
      </w:pPr>
      <w:rPr>
        <w:rFonts w:ascii="Symbol" w:hAnsi="Symbol" w:hint="default"/>
        <w:color w:val="DB304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E86677"/>
    <w:multiLevelType w:val="hybridMultilevel"/>
    <w:tmpl w:val="56160618"/>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22592F"/>
    <w:multiLevelType w:val="multilevel"/>
    <w:tmpl w:val="3CE44198"/>
    <w:lvl w:ilvl="0">
      <w:start w:val="1"/>
      <w:numFmt w:val="bullet"/>
      <w:lvlText w:val=""/>
      <w:lvlJc w:val="left"/>
      <w:pPr>
        <w:ind w:left="454" w:hanging="284"/>
      </w:pPr>
      <w:rPr>
        <w:rFonts w:ascii="Symbol" w:hAnsi="Symbol" w:hint="default"/>
        <w:color w:val="BE0064"/>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2115E8"/>
    <w:multiLevelType w:val="hybridMultilevel"/>
    <w:tmpl w:val="1C843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491"/>
    <w:multiLevelType w:val="multilevel"/>
    <w:tmpl w:val="FF0CFAF4"/>
    <w:lvl w:ilvl="0">
      <w:start w:val="1"/>
      <w:numFmt w:val="lowerLetter"/>
      <w:lvlText w:val="%1)"/>
      <w:lvlJc w:val="left"/>
      <w:pPr>
        <w:ind w:left="510" w:hanging="340"/>
      </w:pPr>
      <w:rPr>
        <w:rFonts w:ascii="Arial MT Std" w:hAnsi="Arial MT Std" w:hint="default"/>
        <w:b/>
        <w:i w:val="0"/>
        <w:color w:val="00A06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25A6577"/>
    <w:multiLevelType w:val="hybridMultilevel"/>
    <w:tmpl w:val="C3C607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A43BFF"/>
    <w:multiLevelType w:val="hybridMultilevel"/>
    <w:tmpl w:val="0AB62F16"/>
    <w:lvl w:ilvl="0" w:tplc="AF503FB4">
      <w:start w:val="1"/>
      <w:numFmt w:val="lowerLetter"/>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CD4D4A"/>
    <w:multiLevelType w:val="multilevel"/>
    <w:tmpl w:val="9C981C40"/>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A06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15021E"/>
    <w:multiLevelType w:val="multilevel"/>
    <w:tmpl w:val="89227CF2"/>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910CBE"/>
    <w:multiLevelType w:val="hybridMultilevel"/>
    <w:tmpl w:val="06D0A2E2"/>
    <w:lvl w:ilvl="0" w:tplc="2D626D62">
      <w:start w:val="1"/>
      <w:numFmt w:val="upperRoman"/>
      <w:lvlText w:val="%1."/>
      <w:lvlJc w:val="left"/>
      <w:pPr>
        <w:ind w:left="510" w:hanging="340"/>
      </w:pPr>
      <w:rPr>
        <w:rFonts w:ascii="Arial MT Std" w:hAnsi="Arial MT Std" w:hint="default"/>
        <w:b/>
        <w:i w:val="0"/>
        <w:color w:val="BE006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EB0DC9"/>
    <w:multiLevelType w:val="multilevel"/>
    <w:tmpl w:val="C6DA133E"/>
    <w:lvl w:ilvl="0">
      <w:start w:val="1"/>
      <w:numFmt w:val="decimal"/>
      <w:lvlText w:val="%1."/>
      <w:lvlJc w:val="left"/>
      <w:pPr>
        <w:ind w:left="454" w:hanging="284"/>
      </w:pPr>
      <w:rPr>
        <w:rFonts w:ascii="Arial MT Std" w:hAnsi="Arial MT Std" w:hint="default"/>
        <w:b/>
        <w:i w:val="0"/>
        <w:color w:val="E51C4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B403D1"/>
    <w:multiLevelType w:val="hybridMultilevel"/>
    <w:tmpl w:val="14BCEE5A"/>
    <w:lvl w:ilvl="0" w:tplc="088ADDF4">
      <w:start w:val="1"/>
      <w:numFmt w:val="bullet"/>
      <w:lvlText w:val=""/>
      <w:lvlJc w:val="left"/>
      <w:pPr>
        <w:ind w:left="454" w:hanging="284"/>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EC30E9"/>
    <w:multiLevelType w:val="multilevel"/>
    <w:tmpl w:val="C3C607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76A6039D"/>
    <w:multiLevelType w:val="multilevel"/>
    <w:tmpl w:val="91142CD4"/>
    <w:lvl w:ilvl="0">
      <w:start w:val="1"/>
      <w:numFmt w:val="bullet"/>
      <w:lvlText w:val=""/>
      <w:lvlJc w:val="left"/>
      <w:pPr>
        <w:ind w:left="454" w:hanging="284"/>
      </w:pPr>
      <w:rPr>
        <w:rFonts w:ascii="Symbol" w:hAnsi="Symbol" w:hint="default"/>
        <w:color w:val="00A068"/>
      </w:rPr>
    </w:lvl>
    <w:lvl w:ilvl="1">
      <w:start w:val="1"/>
      <w:numFmt w:val="bullet"/>
      <w:lvlText w:val="o"/>
      <w:lvlJc w:val="left"/>
      <w:pPr>
        <w:ind w:left="737" w:hanging="283"/>
      </w:pPr>
      <w:rPr>
        <w:rFonts w:ascii="Courier New" w:hAnsi="Courier New" w:hint="default"/>
        <w:color w:val="0071F8"/>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6408D"/>
    <w:multiLevelType w:val="multilevel"/>
    <w:tmpl w:val="3CF26E58"/>
    <w:lvl w:ilvl="0">
      <w:start w:val="1"/>
      <w:numFmt w:val="bullet"/>
      <w:lvlText w:val=""/>
      <w:lvlJc w:val="left"/>
      <w:pPr>
        <w:tabs>
          <w:tab w:val="num" w:pos="454"/>
        </w:tabs>
        <w:ind w:left="454" w:hanging="284"/>
      </w:pPr>
      <w:rPr>
        <w:rFonts w:ascii="Symbol" w:hAnsi="Symbol" w:hint="default"/>
        <w:color w:val="E51C41"/>
      </w:rPr>
    </w:lvl>
    <w:lvl w:ilvl="1">
      <w:start w:val="1"/>
      <w:numFmt w:val="bullet"/>
      <w:lvlText w:val="o"/>
      <w:lvlJc w:val="left"/>
      <w:pPr>
        <w:ind w:left="737" w:hanging="283"/>
      </w:pPr>
      <w:rPr>
        <w:rFonts w:ascii="Courier New" w:hAnsi="Courier New" w:hint="default"/>
        <w:color w:val="E51C41"/>
        <w:position w:val="4"/>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A32DA7"/>
    <w:multiLevelType w:val="hybridMultilevel"/>
    <w:tmpl w:val="1E0E680E"/>
    <w:lvl w:ilvl="0" w:tplc="3EB297C8">
      <w:start w:val="1"/>
      <w:numFmt w:val="bullet"/>
      <w:lvlText w:val=""/>
      <w:lvlJc w:val="left"/>
      <w:pPr>
        <w:ind w:left="454" w:hanging="170"/>
      </w:pPr>
      <w:rPr>
        <w:rFonts w:ascii="Symbol" w:hAnsi="Symbol" w:hint="default"/>
        <w:color w:val="DB304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C2300"/>
    <w:multiLevelType w:val="multilevel"/>
    <w:tmpl w:val="7DE2BCA0"/>
    <w:lvl w:ilvl="0">
      <w:start w:val="1"/>
      <w:numFmt w:val="bullet"/>
      <w:lvlText w:val=""/>
      <w:lvlJc w:val="left"/>
      <w:pPr>
        <w:ind w:left="454" w:hanging="284"/>
      </w:pPr>
      <w:rPr>
        <w:rFonts w:ascii="Symbol" w:hAnsi="Symbol" w:hint="default"/>
        <w:color w:val="DB3049"/>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658730268">
    <w:abstractNumId w:val="32"/>
  </w:num>
  <w:num w:numId="2" w16cid:durableId="1211460413">
    <w:abstractNumId w:val="34"/>
  </w:num>
  <w:num w:numId="3" w16cid:durableId="367221809">
    <w:abstractNumId w:val="13"/>
  </w:num>
  <w:num w:numId="4" w16cid:durableId="453213243">
    <w:abstractNumId w:val="29"/>
  </w:num>
  <w:num w:numId="5" w16cid:durableId="1875145933">
    <w:abstractNumId w:val="44"/>
  </w:num>
  <w:num w:numId="6" w16cid:durableId="537933968">
    <w:abstractNumId w:val="26"/>
  </w:num>
  <w:num w:numId="7" w16cid:durableId="1841891845">
    <w:abstractNumId w:val="40"/>
  </w:num>
  <w:num w:numId="8" w16cid:durableId="190798447">
    <w:abstractNumId w:val="30"/>
  </w:num>
  <w:num w:numId="9" w16cid:durableId="1582906471">
    <w:abstractNumId w:val="19"/>
  </w:num>
  <w:num w:numId="10" w16cid:durableId="407507485">
    <w:abstractNumId w:val="41"/>
  </w:num>
  <w:num w:numId="11" w16cid:durableId="2099129882">
    <w:abstractNumId w:val="22"/>
  </w:num>
  <w:num w:numId="12" w16cid:durableId="816801672">
    <w:abstractNumId w:val="45"/>
  </w:num>
  <w:num w:numId="13" w16cid:durableId="1703364477">
    <w:abstractNumId w:val="17"/>
  </w:num>
  <w:num w:numId="14" w16cid:durableId="1842548475">
    <w:abstractNumId w:val="15"/>
  </w:num>
  <w:num w:numId="15" w16cid:durableId="1474520317">
    <w:abstractNumId w:val="21"/>
  </w:num>
  <w:num w:numId="16" w16cid:durableId="193276077">
    <w:abstractNumId w:val="0"/>
  </w:num>
  <w:num w:numId="17" w16cid:durableId="561133883">
    <w:abstractNumId w:val="1"/>
  </w:num>
  <w:num w:numId="18" w16cid:durableId="148640168">
    <w:abstractNumId w:val="2"/>
  </w:num>
  <w:num w:numId="19" w16cid:durableId="2030401248">
    <w:abstractNumId w:val="3"/>
  </w:num>
  <w:num w:numId="20" w16cid:durableId="714740852">
    <w:abstractNumId w:val="8"/>
  </w:num>
  <w:num w:numId="21" w16cid:durableId="1714424219">
    <w:abstractNumId w:val="4"/>
  </w:num>
  <w:num w:numId="22" w16cid:durableId="2086754316">
    <w:abstractNumId w:val="5"/>
  </w:num>
  <w:num w:numId="23" w16cid:durableId="745761129">
    <w:abstractNumId w:val="6"/>
  </w:num>
  <w:num w:numId="24" w16cid:durableId="215286902">
    <w:abstractNumId w:val="7"/>
  </w:num>
  <w:num w:numId="25" w16cid:durableId="977153696">
    <w:abstractNumId w:val="9"/>
  </w:num>
  <w:num w:numId="26" w16cid:durableId="1788772025">
    <w:abstractNumId w:val="14"/>
  </w:num>
  <w:num w:numId="27" w16cid:durableId="168106014">
    <w:abstractNumId w:val="23"/>
  </w:num>
  <w:num w:numId="28" w16cid:durableId="1092623231">
    <w:abstractNumId w:val="35"/>
  </w:num>
  <w:num w:numId="29" w16cid:durableId="1005401151">
    <w:abstractNumId w:val="38"/>
  </w:num>
  <w:num w:numId="30" w16cid:durableId="284121239">
    <w:abstractNumId w:val="31"/>
  </w:num>
  <w:num w:numId="31" w16cid:durableId="667252789">
    <w:abstractNumId w:val="27"/>
  </w:num>
  <w:num w:numId="32" w16cid:durableId="2014259833">
    <w:abstractNumId w:val="43"/>
  </w:num>
  <w:num w:numId="33" w16cid:durableId="413013319">
    <w:abstractNumId w:val="10"/>
  </w:num>
  <w:num w:numId="34" w16cid:durableId="905839636">
    <w:abstractNumId w:val="12"/>
  </w:num>
  <w:num w:numId="35" w16cid:durableId="994451297">
    <w:abstractNumId w:val="25"/>
  </w:num>
  <w:num w:numId="36" w16cid:durableId="1338195067">
    <w:abstractNumId w:val="42"/>
  </w:num>
  <w:num w:numId="37" w16cid:durableId="423960114">
    <w:abstractNumId w:val="39"/>
  </w:num>
  <w:num w:numId="38" w16cid:durableId="556205066">
    <w:abstractNumId w:val="18"/>
  </w:num>
  <w:num w:numId="39" w16cid:durableId="2036342234">
    <w:abstractNumId w:val="28"/>
  </w:num>
  <w:num w:numId="40" w16cid:durableId="1392538534">
    <w:abstractNumId w:val="20"/>
  </w:num>
  <w:num w:numId="41" w16cid:durableId="2138911765">
    <w:abstractNumId w:val="37"/>
  </w:num>
  <w:num w:numId="42" w16cid:durableId="172839499">
    <w:abstractNumId w:val="36"/>
  </w:num>
  <w:num w:numId="43" w16cid:durableId="2005744775">
    <w:abstractNumId w:val="33"/>
  </w:num>
  <w:num w:numId="44" w16cid:durableId="1446919677">
    <w:abstractNumId w:val="24"/>
  </w:num>
  <w:num w:numId="45" w16cid:durableId="1487621830">
    <w:abstractNumId w:val="11"/>
  </w:num>
  <w:num w:numId="46" w16cid:durableId="18073521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BB"/>
    <w:rsid w:val="00007622"/>
    <w:rsid w:val="00021D16"/>
    <w:rsid w:val="00023C3F"/>
    <w:rsid w:val="00026485"/>
    <w:rsid w:val="00040DC4"/>
    <w:rsid w:val="00052590"/>
    <w:rsid w:val="00071591"/>
    <w:rsid w:val="00080588"/>
    <w:rsid w:val="000B58C5"/>
    <w:rsid w:val="000B6024"/>
    <w:rsid w:val="000C0CDD"/>
    <w:rsid w:val="000D250C"/>
    <w:rsid w:val="000D3A31"/>
    <w:rsid w:val="000E59C3"/>
    <w:rsid w:val="00103FA2"/>
    <w:rsid w:val="00114864"/>
    <w:rsid w:val="001426FE"/>
    <w:rsid w:val="00146339"/>
    <w:rsid w:val="00165E63"/>
    <w:rsid w:val="00166B26"/>
    <w:rsid w:val="0017415A"/>
    <w:rsid w:val="001749A6"/>
    <w:rsid w:val="00176D46"/>
    <w:rsid w:val="001B3E4E"/>
    <w:rsid w:val="001B5E47"/>
    <w:rsid w:val="001C48BB"/>
    <w:rsid w:val="001C5003"/>
    <w:rsid w:val="001D2441"/>
    <w:rsid w:val="001D63A7"/>
    <w:rsid w:val="001E3FCA"/>
    <w:rsid w:val="001E7A09"/>
    <w:rsid w:val="00207998"/>
    <w:rsid w:val="00210B39"/>
    <w:rsid w:val="00211D35"/>
    <w:rsid w:val="0021615C"/>
    <w:rsid w:val="00221996"/>
    <w:rsid w:val="002225A0"/>
    <w:rsid w:val="0022376B"/>
    <w:rsid w:val="00224F09"/>
    <w:rsid w:val="002335F6"/>
    <w:rsid w:val="002410F0"/>
    <w:rsid w:val="00245DAB"/>
    <w:rsid w:val="00254534"/>
    <w:rsid w:val="0025651C"/>
    <w:rsid w:val="00264E53"/>
    <w:rsid w:val="002C26DC"/>
    <w:rsid w:val="002C64D2"/>
    <w:rsid w:val="002D2996"/>
    <w:rsid w:val="002D420D"/>
    <w:rsid w:val="002E1913"/>
    <w:rsid w:val="002E59BD"/>
    <w:rsid w:val="00301EA6"/>
    <w:rsid w:val="00354349"/>
    <w:rsid w:val="00355B2D"/>
    <w:rsid w:val="0035607E"/>
    <w:rsid w:val="00356C3B"/>
    <w:rsid w:val="00380DFE"/>
    <w:rsid w:val="00382574"/>
    <w:rsid w:val="00384985"/>
    <w:rsid w:val="00393107"/>
    <w:rsid w:val="00396BC7"/>
    <w:rsid w:val="003D68BC"/>
    <w:rsid w:val="003E5C3A"/>
    <w:rsid w:val="003E71F1"/>
    <w:rsid w:val="003F6E38"/>
    <w:rsid w:val="0040474F"/>
    <w:rsid w:val="00414E4C"/>
    <w:rsid w:val="0042772B"/>
    <w:rsid w:val="00427765"/>
    <w:rsid w:val="004319C5"/>
    <w:rsid w:val="00432367"/>
    <w:rsid w:val="004534F2"/>
    <w:rsid w:val="00454B75"/>
    <w:rsid w:val="00454E32"/>
    <w:rsid w:val="00456745"/>
    <w:rsid w:val="0046231F"/>
    <w:rsid w:val="004A5561"/>
    <w:rsid w:val="004C17B3"/>
    <w:rsid w:val="004F3CC9"/>
    <w:rsid w:val="00515261"/>
    <w:rsid w:val="00520BD4"/>
    <w:rsid w:val="00531007"/>
    <w:rsid w:val="005445CC"/>
    <w:rsid w:val="00555A91"/>
    <w:rsid w:val="00555F62"/>
    <w:rsid w:val="00582CDC"/>
    <w:rsid w:val="005837D1"/>
    <w:rsid w:val="00592E9A"/>
    <w:rsid w:val="005A37FA"/>
    <w:rsid w:val="005A45A7"/>
    <w:rsid w:val="005D2A36"/>
    <w:rsid w:val="005E3986"/>
    <w:rsid w:val="005F089E"/>
    <w:rsid w:val="005F096B"/>
    <w:rsid w:val="005F4942"/>
    <w:rsid w:val="005F4CDA"/>
    <w:rsid w:val="00600D4F"/>
    <w:rsid w:val="006106C4"/>
    <w:rsid w:val="006272D6"/>
    <w:rsid w:val="00632BCD"/>
    <w:rsid w:val="006438E1"/>
    <w:rsid w:val="00645AD3"/>
    <w:rsid w:val="006506FC"/>
    <w:rsid w:val="00657FA3"/>
    <w:rsid w:val="00660885"/>
    <w:rsid w:val="00670268"/>
    <w:rsid w:val="00685A54"/>
    <w:rsid w:val="00690249"/>
    <w:rsid w:val="006A2078"/>
    <w:rsid w:val="006B3183"/>
    <w:rsid w:val="006B557C"/>
    <w:rsid w:val="006B79AD"/>
    <w:rsid w:val="006C3351"/>
    <w:rsid w:val="006C5799"/>
    <w:rsid w:val="006C597E"/>
    <w:rsid w:val="006D1479"/>
    <w:rsid w:val="006D5E49"/>
    <w:rsid w:val="006D7900"/>
    <w:rsid w:val="006E3B52"/>
    <w:rsid w:val="0070778D"/>
    <w:rsid w:val="00720115"/>
    <w:rsid w:val="00736519"/>
    <w:rsid w:val="00755C2E"/>
    <w:rsid w:val="007613AE"/>
    <w:rsid w:val="00765C0F"/>
    <w:rsid w:val="00775890"/>
    <w:rsid w:val="00795759"/>
    <w:rsid w:val="007C2BB7"/>
    <w:rsid w:val="007D13E0"/>
    <w:rsid w:val="007D556D"/>
    <w:rsid w:val="007D7C49"/>
    <w:rsid w:val="007E456E"/>
    <w:rsid w:val="00844F9E"/>
    <w:rsid w:val="00845EA0"/>
    <w:rsid w:val="008519DA"/>
    <w:rsid w:val="00863F84"/>
    <w:rsid w:val="00877784"/>
    <w:rsid w:val="00880240"/>
    <w:rsid w:val="008820B8"/>
    <w:rsid w:val="00887021"/>
    <w:rsid w:val="00890163"/>
    <w:rsid w:val="00893EC9"/>
    <w:rsid w:val="008A555A"/>
    <w:rsid w:val="008A7C51"/>
    <w:rsid w:val="008B268B"/>
    <w:rsid w:val="008B7F94"/>
    <w:rsid w:val="008D7394"/>
    <w:rsid w:val="008D782B"/>
    <w:rsid w:val="008E497A"/>
    <w:rsid w:val="0090114C"/>
    <w:rsid w:val="00923BF3"/>
    <w:rsid w:val="00930563"/>
    <w:rsid w:val="009429D8"/>
    <w:rsid w:val="00947AE3"/>
    <w:rsid w:val="00960685"/>
    <w:rsid w:val="00970CA2"/>
    <w:rsid w:val="00976EF7"/>
    <w:rsid w:val="00977797"/>
    <w:rsid w:val="00991B5F"/>
    <w:rsid w:val="009A2CFF"/>
    <w:rsid w:val="009C5D3E"/>
    <w:rsid w:val="009D4119"/>
    <w:rsid w:val="00A06DF9"/>
    <w:rsid w:val="00A126B1"/>
    <w:rsid w:val="00A348E4"/>
    <w:rsid w:val="00A50028"/>
    <w:rsid w:val="00A5524C"/>
    <w:rsid w:val="00A7145E"/>
    <w:rsid w:val="00A727CA"/>
    <w:rsid w:val="00A80C9C"/>
    <w:rsid w:val="00A8203E"/>
    <w:rsid w:val="00A84566"/>
    <w:rsid w:val="00A96171"/>
    <w:rsid w:val="00AC0328"/>
    <w:rsid w:val="00AD1405"/>
    <w:rsid w:val="00AD20F9"/>
    <w:rsid w:val="00AD2C72"/>
    <w:rsid w:val="00AE0BFE"/>
    <w:rsid w:val="00AE4959"/>
    <w:rsid w:val="00B040C6"/>
    <w:rsid w:val="00B24982"/>
    <w:rsid w:val="00B76298"/>
    <w:rsid w:val="00B80A3F"/>
    <w:rsid w:val="00B95FDB"/>
    <w:rsid w:val="00B970F8"/>
    <w:rsid w:val="00BA33D5"/>
    <w:rsid w:val="00BA5073"/>
    <w:rsid w:val="00BC3620"/>
    <w:rsid w:val="00BC73E7"/>
    <w:rsid w:val="00BD7B5A"/>
    <w:rsid w:val="00BE03CE"/>
    <w:rsid w:val="00BF6268"/>
    <w:rsid w:val="00BF6E23"/>
    <w:rsid w:val="00C26896"/>
    <w:rsid w:val="00C327F1"/>
    <w:rsid w:val="00C44410"/>
    <w:rsid w:val="00C44953"/>
    <w:rsid w:val="00C45DED"/>
    <w:rsid w:val="00C7505C"/>
    <w:rsid w:val="00C91A7E"/>
    <w:rsid w:val="00CB15B5"/>
    <w:rsid w:val="00CB5D5A"/>
    <w:rsid w:val="00CD0B85"/>
    <w:rsid w:val="00CF070A"/>
    <w:rsid w:val="00D06668"/>
    <w:rsid w:val="00D11E60"/>
    <w:rsid w:val="00D43B61"/>
    <w:rsid w:val="00D447ED"/>
    <w:rsid w:val="00D45259"/>
    <w:rsid w:val="00D503D6"/>
    <w:rsid w:val="00D56BB2"/>
    <w:rsid w:val="00D6043B"/>
    <w:rsid w:val="00D95650"/>
    <w:rsid w:val="00D9679B"/>
    <w:rsid w:val="00DB01AA"/>
    <w:rsid w:val="00DC38B2"/>
    <w:rsid w:val="00DD3B43"/>
    <w:rsid w:val="00E17BF5"/>
    <w:rsid w:val="00E17CCC"/>
    <w:rsid w:val="00E33B68"/>
    <w:rsid w:val="00E41A15"/>
    <w:rsid w:val="00E5121E"/>
    <w:rsid w:val="00E54096"/>
    <w:rsid w:val="00E607E6"/>
    <w:rsid w:val="00E61DDF"/>
    <w:rsid w:val="00E630FA"/>
    <w:rsid w:val="00E72648"/>
    <w:rsid w:val="00E73E97"/>
    <w:rsid w:val="00E86247"/>
    <w:rsid w:val="00EA134B"/>
    <w:rsid w:val="00EB1425"/>
    <w:rsid w:val="00EB313C"/>
    <w:rsid w:val="00EF020A"/>
    <w:rsid w:val="00F0195F"/>
    <w:rsid w:val="00F020EE"/>
    <w:rsid w:val="00F026E2"/>
    <w:rsid w:val="00F15FE5"/>
    <w:rsid w:val="00F21A83"/>
    <w:rsid w:val="00F2577D"/>
    <w:rsid w:val="00F26519"/>
    <w:rsid w:val="00F46DE0"/>
    <w:rsid w:val="00F6006A"/>
    <w:rsid w:val="00F64623"/>
    <w:rsid w:val="00F649D2"/>
    <w:rsid w:val="00F96A70"/>
    <w:rsid w:val="00F96C86"/>
    <w:rsid w:val="00FB307C"/>
    <w:rsid w:val="00FB3A84"/>
    <w:rsid w:val="00FB6507"/>
    <w:rsid w:val="00FC61B5"/>
    <w:rsid w:val="00FC798A"/>
    <w:rsid w:val="00FE7F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B05A6C"/>
  <w15:docId w15:val="{EB89058E-75D6-4835-AC2A-50F2C30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590"/>
    <w:pPr>
      <w:spacing w:after="120"/>
    </w:pPr>
    <w:rPr>
      <w:rFonts w:ascii="Arial" w:hAnsi="Arial" w:cs="Arial"/>
    </w:rPr>
  </w:style>
  <w:style w:type="paragraph" w:styleId="Heading1">
    <w:name w:val="heading 1"/>
    <w:basedOn w:val="Normal"/>
    <w:next w:val="Normal"/>
    <w:link w:val="Heading1Char"/>
    <w:uiPriority w:val="9"/>
    <w:qFormat/>
    <w:rsid w:val="006E3B52"/>
    <w:pPr>
      <w:keepNext/>
      <w:keepLines/>
      <w:pBdr>
        <w:bottom w:val="single" w:sz="4" w:space="1" w:color="BE0064"/>
      </w:pBdr>
      <w:tabs>
        <w:tab w:val="left" w:pos="454"/>
        <w:tab w:val="left" w:pos="567"/>
      </w:tabs>
      <w:spacing w:before="360"/>
      <w:outlineLvl w:val="0"/>
    </w:pPr>
    <w:rPr>
      <w:rFonts w:eastAsiaTheme="majorEastAsia"/>
      <w:b/>
      <w:bCs/>
      <w:color w:val="BE0064"/>
      <w:sz w:val="36"/>
      <w:szCs w:val="48"/>
    </w:rPr>
  </w:style>
  <w:style w:type="paragraph" w:styleId="Heading2">
    <w:name w:val="heading 2"/>
    <w:basedOn w:val="Normal"/>
    <w:next w:val="Normal"/>
    <w:link w:val="Heading2Char"/>
    <w:uiPriority w:val="9"/>
    <w:unhideWhenUsed/>
    <w:qFormat/>
    <w:rsid w:val="006E3B52"/>
    <w:pPr>
      <w:keepNext/>
      <w:keepLines/>
      <w:spacing w:before="240"/>
      <w:outlineLvl w:val="1"/>
    </w:pPr>
    <w:rPr>
      <w:rFonts w:eastAsiaTheme="majorEastAsia"/>
      <w:b/>
      <w:bCs/>
      <w:color w:val="BE0064"/>
      <w:sz w:val="30"/>
      <w:szCs w:val="30"/>
    </w:rPr>
  </w:style>
  <w:style w:type="paragraph" w:styleId="Heading3">
    <w:name w:val="heading 3"/>
    <w:basedOn w:val="Normal"/>
    <w:next w:val="Normal"/>
    <w:link w:val="Heading3Char"/>
    <w:uiPriority w:val="9"/>
    <w:unhideWhenUsed/>
    <w:qFormat/>
    <w:rsid w:val="00976EF7"/>
    <w:pPr>
      <w:spacing w:before="240" w:after="60"/>
      <w:outlineLvl w:val="2"/>
    </w:pPr>
    <w:rPr>
      <w:b/>
      <w:bCs/>
    </w:rPr>
  </w:style>
  <w:style w:type="paragraph" w:styleId="Heading4">
    <w:name w:val="heading 4"/>
    <w:basedOn w:val="Normal"/>
    <w:next w:val="Normal"/>
    <w:link w:val="Heading4Char"/>
    <w:uiPriority w:val="9"/>
    <w:unhideWhenUsed/>
    <w:qFormat/>
    <w:rsid w:val="00844F9E"/>
    <w:pPr>
      <w:keepNext/>
      <w:keepLines/>
      <w:spacing w:before="120" w:after="0"/>
      <w:outlineLvl w:val="3"/>
    </w:pPr>
    <w:rPr>
      <w:rFonts w:eastAsiaTheme="majorEastAsia" w:cstheme="majorBidi"/>
      <w:iCs/>
      <w:color w:val="BE0064"/>
    </w:rPr>
  </w:style>
  <w:style w:type="paragraph" w:styleId="Heading5">
    <w:name w:val="heading 5"/>
    <w:basedOn w:val="Normal"/>
    <w:next w:val="Normal"/>
    <w:link w:val="Heading5Char"/>
    <w:uiPriority w:val="9"/>
    <w:unhideWhenUsed/>
    <w:qFormat/>
    <w:rsid w:val="00844F9E"/>
    <w:pPr>
      <w:keepNext/>
      <w:keepLines/>
      <w:spacing w:before="120" w:after="0"/>
      <w:outlineLvl w:val="4"/>
    </w:pPr>
    <w:rPr>
      <w:rFonts w:eastAsiaTheme="majorEastAsia" w:cstheme="majorBidi"/>
      <w:i/>
      <w:color w:val="BE0064"/>
    </w:rPr>
  </w:style>
  <w:style w:type="paragraph" w:styleId="Heading6">
    <w:name w:val="heading 6"/>
    <w:basedOn w:val="Normal"/>
    <w:next w:val="Normal"/>
    <w:link w:val="Heading6Char"/>
    <w:uiPriority w:val="9"/>
    <w:unhideWhenUsed/>
    <w:qFormat/>
    <w:rsid w:val="002410F0"/>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C4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0563"/>
    <w:rPr>
      <w:color w:val="0563C1" w:themeColor="hyperlink"/>
      <w:u w:val="single"/>
    </w:rPr>
  </w:style>
  <w:style w:type="character" w:customStyle="1" w:styleId="UnresolvedMention1">
    <w:name w:val="Unresolved Mention1"/>
    <w:basedOn w:val="DefaultParagraphFont"/>
    <w:uiPriority w:val="99"/>
    <w:semiHidden/>
    <w:unhideWhenUsed/>
    <w:rsid w:val="00930563"/>
    <w:rPr>
      <w:color w:val="605E5C"/>
      <w:shd w:val="clear" w:color="auto" w:fill="E1DFDD"/>
    </w:rPr>
  </w:style>
  <w:style w:type="character" w:styleId="FollowedHyperlink">
    <w:name w:val="FollowedHyperlink"/>
    <w:basedOn w:val="DefaultParagraphFont"/>
    <w:uiPriority w:val="99"/>
    <w:semiHidden/>
    <w:unhideWhenUsed/>
    <w:rsid w:val="00930563"/>
    <w:rPr>
      <w:color w:val="954F72" w:themeColor="followedHyperlink"/>
      <w:u w:val="single"/>
    </w:rPr>
  </w:style>
  <w:style w:type="character" w:customStyle="1" w:styleId="Heading1Char">
    <w:name w:val="Heading 1 Char"/>
    <w:basedOn w:val="DefaultParagraphFont"/>
    <w:link w:val="Heading1"/>
    <w:uiPriority w:val="9"/>
    <w:rsid w:val="006E3B52"/>
    <w:rPr>
      <w:rFonts w:ascii="Arial" w:eastAsiaTheme="majorEastAsia" w:hAnsi="Arial" w:cs="Arial"/>
      <w:b/>
      <w:bCs/>
      <w:color w:val="BE0064"/>
      <w:sz w:val="36"/>
      <w:szCs w:val="48"/>
    </w:rPr>
  </w:style>
  <w:style w:type="character" w:customStyle="1" w:styleId="Heading2Char">
    <w:name w:val="Heading 2 Char"/>
    <w:basedOn w:val="DefaultParagraphFont"/>
    <w:link w:val="Heading2"/>
    <w:uiPriority w:val="9"/>
    <w:rsid w:val="006E3B52"/>
    <w:rPr>
      <w:rFonts w:ascii="Arial" w:eastAsiaTheme="majorEastAsia" w:hAnsi="Arial" w:cs="Arial"/>
      <w:b/>
      <w:bCs/>
      <w:color w:val="BE0064"/>
      <w:sz w:val="30"/>
      <w:szCs w:val="30"/>
    </w:rPr>
  </w:style>
  <w:style w:type="paragraph" w:styleId="BalloonText">
    <w:name w:val="Balloon Text"/>
    <w:basedOn w:val="Normal"/>
    <w:link w:val="BalloonTextChar"/>
    <w:uiPriority w:val="99"/>
    <w:semiHidden/>
    <w:unhideWhenUsed/>
    <w:rsid w:val="002D420D"/>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D420D"/>
    <w:rPr>
      <w:rFonts w:ascii="Times New Roman" w:hAnsi="Times New Roman" w:cs="Times New Roman"/>
      <w:sz w:val="18"/>
      <w:szCs w:val="18"/>
    </w:rPr>
  </w:style>
  <w:style w:type="paragraph" w:styleId="ListParagraph">
    <w:name w:val="List Paragraph"/>
    <w:basedOn w:val="Normal"/>
    <w:uiPriority w:val="34"/>
    <w:qFormat/>
    <w:rsid w:val="00645AD3"/>
    <w:pPr>
      <w:ind w:left="720"/>
      <w:contextualSpacing/>
    </w:pPr>
  </w:style>
  <w:style w:type="paragraph" w:styleId="Header">
    <w:name w:val="header"/>
    <w:basedOn w:val="Normal"/>
    <w:link w:val="HeaderChar"/>
    <w:uiPriority w:val="99"/>
    <w:unhideWhenUsed/>
    <w:rsid w:val="000D3A31"/>
    <w:pPr>
      <w:tabs>
        <w:tab w:val="center" w:pos="4680"/>
        <w:tab w:val="right" w:pos="9360"/>
      </w:tabs>
    </w:pPr>
  </w:style>
  <w:style w:type="character" w:customStyle="1" w:styleId="HeaderChar">
    <w:name w:val="Header Char"/>
    <w:basedOn w:val="DefaultParagraphFont"/>
    <w:link w:val="Header"/>
    <w:uiPriority w:val="99"/>
    <w:rsid w:val="000D3A31"/>
  </w:style>
  <w:style w:type="paragraph" w:styleId="Footer">
    <w:name w:val="footer"/>
    <w:basedOn w:val="Normal"/>
    <w:link w:val="FooterChar"/>
    <w:uiPriority w:val="99"/>
    <w:unhideWhenUsed/>
    <w:rsid w:val="000D3A31"/>
    <w:pPr>
      <w:tabs>
        <w:tab w:val="center" w:pos="4680"/>
        <w:tab w:val="right" w:pos="9360"/>
      </w:tabs>
    </w:pPr>
  </w:style>
  <w:style w:type="character" w:customStyle="1" w:styleId="FooterChar">
    <w:name w:val="Footer Char"/>
    <w:basedOn w:val="DefaultParagraphFont"/>
    <w:link w:val="Footer"/>
    <w:uiPriority w:val="99"/>
    <w:rsid w:val="000D3A31"/>
  </w:style>
  <w:style w:type="paragraph" w:styleId="NoSpacing">
    <w:name w:val="No Spacing"/>
    <w:basedOn w:val="Normal"/>
    <w:uiPriority w:val="1"/>
    <w:qFormat/>
    <w:rsid w:val="00D6043B"/>
    <w:rPr>
      <w:i/>
      <w:iCs/>
    </w:rPr>
  </w:style>
  <w:style w:type="character" w:customStyle="1" w:styleId="Heading3Char">
    <w:name w:val="Heading 3 Char"/>
    <w:basedOn w:val="DefaultParagraphFont"/>
    <w:link w:val="Heading3"/>
    <w:uiPriority w:val="9"/>
    <w:rsid w:val="00976EF7"/>
    <w:rPr>
      <w:rFonts w:ascii="Arial" w:hAnsi="Arial" w:cs="Arial"/>
      <w:b/>
      <w:bCs/>
    </w:rPr>
  </w:style>
  <w:style w:type="character" w:styleId="Emphasis">
    <w:name w:val="Emphasis"/>
    <w:aliases w:val="Italic"/>
    <w:uiPriority w:val="20"/>
    <w:qFormat/>
    <w:rsid w:val="00D6043B"/>
    <w:rPr>
      <w:i/>
      <w:iCs/>
    </w:rPr>
  </w:style>
  <w:style w:type="paragraph" w:styleId="Title">
    <w:name w:val="Title"/>
    <w:next w:val="NoSpacing"/>
    <w:link w:val="TitleChar"/>
    <w:uiPriority w:val="10"/>
    <w:qFormat/>
    <w:rsid w:val="00BE03CE"/>
    <w:pPr>
      <w:spacing w:line="360" w:lineRule="auto"/>
      <w:contextualSpacing/>
      <w:jc w:val="center"/>
    </w:pPr>
    <w:rPr>
      <w:rFonts w:ascii="Arial" w:eastAsiaTheme="majorEastAsia" w:hAnsi="Arial" w:cs="Times New Roman (Headings CS)"/>
      <w:b/>
      <w:kern w:val="28"/>
      <w:sz w:val="72"/>
      <w:szCs w:val="56"/>
    </w:rPr>
  </w:style>
  <w:style w:type="character" w:customStyle="1" w:styleId="TitleChar">
    <w:name w:val="Title Char"/>
    <w:basedOn w:val="DefaultParagraphFont"/>
    <w:link w:val="Title"/>
    <w:uiPriority w:val="10"/>
    <w:rsid w:val="00BE03CE"/>
    <w:rPr>
      <w:rFonts w:ascii="Arial" w:eastAsiaTheme="majorEastAsia" w:hAnsi="Arial" w:cs="Times New Roman (Headings CS)"/>
      <w:b/>
      <w:kern w:val="28"/>
      <w:sz w:val="72"/>
      <w:szCs w:val="56"/>
    </w:rPr>
  </w:style>
  <w:style w:type="paragraph" w:customStyle="1" w:styleId="BlueHyperlink">
    <w:name w:val="Blue Hyperlink"/>
    <w:basedOn w:val="Normal"/>
    <w:qFormat/>
    <w:rsid w:val="006B79AD"/>
    <w:pPr>
      <w:spacing w:after="240"/>
    </w:pPr>
    <w:rPr>
      <w:color w:val="0563C1"/>
      <w:u w:val="single" w:color="0563C1"/>
    </w:rPr>
  </w:style>
  <w:style w:type="character" w:customStyle="1" w:styleId="Heading6Char">
    <w:name w:val="Heading 6 Char"/>
    <w:basedOn w:val="DefaultParagraphFont"/>
    <w:link w:val="Heading6"/>
    <w:uiPriority w:val="9"/>
    <w:rsid w:val="002410F0"/>
    <w:rPr>
      <w:rFonts w:asciiTheme="majorHAnsi" w:eastAsiaTheme="majorEastAsia" w:hAnsiTheme="majorHAnsi" w:cstheme="majorBidi"/>
      <w:color w:val="1F3763" w:themeColor="accent1" w:themeShade="7F"/>
    </w:rPr>
  </w:style>
  <w:style w:type="paragraph" w:customStyle="1" w:styleId="Tableheader">
    <w:name w:val="Table header"/>
    <w:basedOn w:val="Normal"/>
    <w:qFormat/>
    <w:rsid w:val="002E1913"/>
    <w:rPr>
      <w:b/>
    </w:rPr>
  </w:style>
  <w:style w:type="paragraph" w:customStyle="1" w:styleId="Tabletext">
    <w:name w:val="Table text"/>
    <w:basedOn w:val="Normal"/>
    <w:qFormat/>
    <w:rsid w:val="002E1913"/>
    <w:pPr>
      <w:spacing w:after="0"/>
    </w:pPr>
  </w:style>
  <w:style w:type="character" w:styleId="CommentReference">
    <w:name w:val="annotation reference"/>
    <w:basedOn w:val="DefaultParagraphFont"/>
    <w:uiPriority w:val="99"/>
    <w:semiHidden/>
    <w:unhideWhenUsed/>
    <w:rsid w:val="002E1913"/>
    <w:rPr>
      <w:sz w:val="16"/>
      <w:szCs w:val="16"/>
    </w:rPr>
  </w:style>
  <w:style w:type="paragraph" w:styleId="CommentText">
    <w:name w:val="annotation text"/>
    <w:basedOn w:val="Normal"/>
    <w:link w:val="CommentTextChar"/>
    <w:uiPriority w:val="99"/>
    <w:unhideWhenUsed/>
    <w:rsid w:val="002E1913"/>
    <w:rPr>
      <w:sz w:val="20"/>
      <w:szCs w:val="20"/>
    </w:rPr>
  </w:style>
  <w:style w:type="character" w:customStyle="1" w:styleId="CommentTextChar">
    <w:name w:val="Comment Text Char"/>
    <w:basedOn w:val="DefaultParagraphFont"/>
    <w:link w:val="CommentText"/>
    <w:uiPriority w:val="99"/>
    <w:rsid w:val="002E191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2E1913"/>
    <w:rPr>
      <w:b/>
      <w:bCs/>
    </w:rPr>
  </w:style>
  <w:style w:type="character" w:customStyle="1" w:styleId="CommentSubjectChar">
    <w:name w:val="Comment Subject Char"/>
    <w:basedOn w:val="CommentTextChar"/>
    <w:link w:val="CommentSubject"/>
    <w:uiPriority w:val="99"/>
    <w:semiHidden/>
    <w:rsid w:val="002E1913"/>
    <w:rPr>
      <w:rFonts w:ascii="Arial" w:hAnsi="Arial" w:cs="Arial"/>
      <w:b/>
      <w:bCs/>
      <w:sz w:val="20"/>
      <w:szCs w:val="20"/>
    </w:rPr>
  </w:style>
  <w:style w:type="character" w:customStyle="1" w:styleId="Inlineheading">
    <w:name w:val="Inline heading"/>
    <w:basedOn w:val="DefaultParagraphFont"/>
    <w:uiPriority w:val="1"/>
    <w:qFormat/>
    <w:rsid w:val="00877784"/>
    <w:rPr>
      <w:b/>
      <w:bCs/>
      <w:color w:val="BE0064"/>
    </w:rPr>
  </w:style>
  <w:style w:type="paragraph" w:styleId="TOCHeading">
    <w:name w:val="TOC Heading"/>
    <w:basedOn w:val="Heading1"/>
    <w:next w:val="Normal"/>
    <w:uiPriority w:val="39"/>
    <w:unhideWhenUsed/>
    <w:qFormat/>
    <w:rsid w:val="00FB6507"/>
    <w:pPr>
      <w:pBdr>
        <w:bottom w:val="single" w:sz="6" w:space="1" w:color="0071F8"/>
      </w:pBdr>
      <w:tabs>
        <w:tab w:val="clear" w:pos="454"/>
        <w:tab w:val="clear" w:pos="567"/>
      </w:tabs>
      <w:spacing w:before="240" w:after="0" w:line="259" w:lineRule="auto"/>
      <w:outlineLvl w:val="9"/>
    </w:pPr>
    <w:rPr>
      <w:szCs w:val="36"/>
      <w:lang w:val="en-US"/>
    </w:rPr>
  </w:style>
  <w:style w:type="paragraph" w:styleId="TOC1">
    <w:name w:val="toc 1"/>
    <w:basedOn w:val="Normal"/>
    <w:next w:val="Normal"/>
    <w:autoRedefine/>
    <w:uiPriority w:val="39"/>
    <w:unhideWhenUsed/>
    <w:rsid w:val="00FB6507"/>
    <w:pPr>
      <w:spacing w:after="100"/>
    </w:pPr>
  </w:style>
  <w:style w:type="paragraph" w:styleId="TOC2">
    <w:name w:val="toc 2"/>
    <w:basedOn w:val="Normal"/>
    <w:next w:val="Normal"/>
    <w:autoRedefine/>
    <w:uiPriority w:val="39"/>
    <w:unhideWhenUsed/>
    <w:rsid w:val="00FB6507"/>
    <w:pPr>
      <w:spacing w:after="100"/>
      <w:ind w:left="240"/>
    </w:pPr>
  </w:style>
  <w:style w:type="paragraph" w:styleId="TOC3">
    <w:name w:val="toc 3"/>
    <w:basedOn w:val="Normal"/>
    <w:next w:val="Normal"/>
    <w:autoRedefine/>
    <w:uiPriority w:val="39"/>
    <w:unhideWhenUsed/>
    <w:rsid w:val="00FB6507"/>
    <w:pPr>
      <w:spacing w:after="100"/>
      <w:ind w:left="480"/>
    </w:pPr>
  </w:style>
  <w:style w:type="character" w:customStyle="1" w:styleId="Heading4Char">
    <w:name w:val="Heading 4 Char"/>
    <w:basedOn w:val="DefaultParagraphFont"/>
    <w:link w:val="Heading4"/>
    <w:uiPriority w:val="9"/>
    <w:rsid w:val="00844F9E"/>
    <w:rPr>
      <w:rFonts w:ascii="Arial" w:eastAsiaTheme="majorEastAsia" w:hAnsi="Arial" w:cstheme="majorBidi"/>
      <w:iCs/>
      <w:color w:val="BE0064"/>
    </w:rPr>
  </w:style>
  <w:style w:type="character" w:customStyle="1" w:styleId="Heading5Char">
    <w:name w:val="Heading 5 Char"/>
    <w:basedOn w:val="DefaultParagraphFont"/>
    <w:link w:val="Heading5"/>
    <w:uiPriority w:val="9"/>
    <w:rsid w:val="00844F9E"/>
    <w:rPr>
      <w:rFonts w:ascii="Arial" w:eastAsiaTheme="majorEastAsia" w:hAnsi="Arial" w:cstheme="majorBidi"/>
      <w:i/>
      <w:color w:val="BE0064"/>
    </w:rPr>
  </w:style>
  <w:style w:type="paragraph" w:styleId="Revision">
    <w:name w:val="Revision"/>
    <w:hidden/>
    <w:uiPriority w:val="99"/>
    <w:semiHidden/>
    <w:rsid w:val="00600D4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4239">
      <w:bodyDiv w:val="1"/>
      <w:marLeft w:val="0"/>
      <w:marRight w:val="0"/>
      <w:marTop w:val="0"/>
      <w:marBottom w:val="0"/>
      <w:divBdr>
        <w:top w:val="none" w:sz="0" w:space="0" w:color="auto"/>
        <w:left w:val="none" w:sz="0" w:space="0" w:color="auto"/>
        <w:bottom w:val="none" w:sz="0" w:space="0" w:color="auto"/>
        <w:right w:val="none" w:sz="0" w:space="0" w:color="auto"/>
      </w:divBdr>
    </w:div>
    <w:div w:id="7602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s://protect-eu.mimecast.com/s/vPSICK139HYOY2CA8y0k/"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1AF24F9B496D649A9CEAC9DD180874A" ma:contentTypeVersion="16" ma:contentTypeDescription="Create a new document." ma:contentTypeScope="" ma:versionID="8c169a8aa650abf762782c4592fd278f">
  <xsd:schema xmlns:xsd="http://www.w3.org/2001/XMLSchema" xmlns:xs="http://www.w3.org/2001/XMLSchema" xmlns:p="http://schemas.microsoft.com/office/2006/metadata/properties" xmlns:ns2="83bdd42b-fb02-46fb-bb6b-b0ca0d8ae6de" xmlns:ns3="cf8cbe2d-0e71-4d38-8f38-c3c6c5b56cd4" targetNamespace="http://schemas.microsoft.com/office/2006/metadata/properties" ma:root="true" ma:fieldsID="2b37924a52d4a8e9397df8e1fd7a03c1" ns2:_="" ns3:_="">
    <xsd:import namespace="83bdd42b-fb02-46fb-bb6b-b0ca0d8ae6de"/>
    <xsd:import namespace="cf8cbe2d-0e71-4d38-8f38-c3c6c5b56c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dd42b-fb02-46fb-bb6b-b0ca0d8ae6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8cbe2d-0e71-4d38-8f38-c3c6c5b56cd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8f65472-0707-4e29-8332-b9fb34e75296}" ma:internalName="TaxCatchAll" ma:showField="CatchAllData" ma:web="cf8cbe2d-0e71-4d38-8f38-c3c6c5b56c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f8cbe2d-0e71-4d38-8f38-c3c6c5b56cd4" xsi:nil="true"/>
    <lcf76f155ced4ddcb4097134ff3c332f xmlns="83bdd42b-fb02-46fb-bb6b-b0ca0d8ae6d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B393E7-84A6-4116-99B1-3D999C1009BF}">
  <ds:schemaRefs>
    <ds:schemaRef ds:uri="http://schemas.openxmlformats.org/officeDocument/2006/bibliography"/>
  </ds:schemaRefs>
</ds:datastoreItem>
</file>

<file path=customXml/itemProps2.xml><?xml version="1.0" encoding="utf-8"?>
<ds:datastoreItem xmlns:ds="http://schemas.openxmlformats.org/officeDocument/2006/customXml" ds:itemID="{A959920E-F60B-45A5-982A-09F811FF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dd42b-fb02-46fb-bb6b-b0ca0d8ae6de"/>
    <ds:schemaRef ds:uri="cf8cbe2d-0e71-4d38-8f38-c3c6c5b56c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9C65CB-4459-4E50-8B6B-0274A405957F}">
  <ds:schemaRefs>
    <ds:schemaRef ds:uri="http://schemas.microsoft.com/sharepoint/v3/contenttype/forms"/>
  </ds:schemaRefs>
</ds:datastoreItem>
</file>

<file path=customXml/itemProps4.xml><?xml version="1.0" encoding="utf-8"?>
<ds:datastoreItem xmlns:ds="http://schemas.openxmlformats.org/officeDocument/2006/customXml" ds:itemID="{0CA28491-FD50-4DB4-96E3-C4F96CA52C21}">
  <ds:schemaRefs>
    <ds:schemaRef ds:uri="http://schemas.microsoft.com/office/2006/metadata/properties"/>
    <ds:schemaRef ds:uri="http://schemas.microsoft.com/office/infopath/2007/PartnerControls"/>
    <ds:schemaRef ds:uri="cf8cbe2d-0e71-4d38-8f38-c3c6c5b56cd4"/>
    <ds:schemaRef ds:uri="83bdd42b-fb02-46fb-bb6b-b0ca0d8ae6d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51</Words>
  <Characters>297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Centres for Excellence Mastery Handout</vt:lpstr>
    </vt:vector>
  </TitlesOfParts>
  <Manager/>
  <Company/>
  <LinksUpToDate>false</LinksUpToDate>
  <CharactersWithSpaces>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Centres for Excellence Mastery Handout</dc:title>
  <dc:subject/>
  <dc:creator>Pearson</dc:creator>
  <cp:keywords/>
  <dc:description/>
  <cp:lastModifiedBy>Steve Pardoe</cp:lastModifiedBy>
  <cp:revision>10</cp:revision>
  <cp:lastPrinted>2021-03-09T11:45:00Z</cp:lastPrinted>
  <dcterms:created xsi:type="dcterms:W3CDTF">2023-02-20T17:05:00Z</dcterms:created>
  <dcterms:modified xsi:type="dcterms:W3CDTF">2023-04-05T10:56:00Z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0x01010081AF24F9B496D649A9CEAC9DD180874A</vt:lpwstr>
  </property>
</Properties>
</file>